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F291" w14:textId="4890D915" w:rsidR="004B305A" w:rsidRPr="007A087D" w:rsidRDefault="004B305A" w:rsidP="004B305A">
      <w:pPr>
        <w:tabs>
          <w:tab w:val="left" w:pos="5808"/>
          <w:tab w:val="right" w:pos="9639"/>
        </w:tabs>
        <w:spacing w:after="0"/>
        <w:jc w:val="center"/>
        <w:rPr>
          <w:rFonts w:ascii="Arial" w:eastAsia="新細明體" w:hAnsi="Arial"/>
          <w:b/>
          <w:i/>
          <w:noProof/>
          <w:sz w:val="28"/>
        </w:rPr>
      </w:pPr>
      <w:r w:rsidRPr="007A087D">
        <w:rPr>
          <w:rFonts w:ascii="Arial" w:eastAsia="新細明體" w:hAnsi="Arial"/>
          <w:b/>
          <w:noProof/>
          <w:sz w:val="24"/>
        </w:rPr>
        <w:t>3GPP TSG-RAN4 Meeting #106</w:t>
      </w:r>
      <w:r w:rsidRPr="007A087D">
        <w:rPr>
          <w:rFonts w:ascii="Arial" w:eastAsia="新細明體" w:hAnsi="Arial"/>
          <w:b/>
          <w:i/>
          <w:noProof/>
          <w:sz w:val="28"/>
        </w:rPr>
        <w:tab/>
      </w:r>
      <w:r w:rsidRPr="007A087D">
        <w:rPr>
          <w:rFonts w:ascii="Arial" w:eastAsia="新細明體" w:hAnsi="Arial"/>
          <w:b/>
          <w:i/>
          <w:noProof/>
          <w:sz w:val="28"/>
        </w:rPr>
        <w:tab/>
        <w:t>R4-230</w:t>
      </w:r>
      <w:r w:rsidR="00D94EA7" w:rsidRPr="00D94EA7">
        <w:rPr>
          <w:rFonts w:ascii="Arial" w:eastAsia="新細明體" w:hAnsi="Arial"/>
          <w:b/>
          <w:i/>
          <w:noProof/>
          <w:sz w:val="28"/>
        </w:rPr>
        <w:t>3237</w:t>
      </w:r>
    </w:p>
    <w:p w14:paraId="5B776184" w14:textId="77777777" w:rsidR="004B305A" w:rsidRPr="007A087D" w:rsidRDefault="004B305A" w:rsidP="004B305A">
      <w:pPr>
        <w:spacing w:after="120"/>
        <w:outlineLvl w:val="0"/>
        <w:rPr>
          <w:rFonts w:ascii="Arial" w:eastAsia="新細明體" w:hAnsi="Arial"/>
          <w:b/>
          <w:noProof/>
          <w:sz w:val="24"/>
        </w:rPr>
      </w:pPr>
      <w:r w:rsidRPr="007A087D">
        <w:rPr>
          <w:rFonts w:ascii="Arial" w:eastAsia="新細明體" w:hAnsi="Arial"/>
          <w:b/>
          <w:noProof/>
          <w:sz w:val="24"/>
        </w:rPr>
        <w:t>Athens, Greece, 27</w:t>
      </w:r>
      <w:r w:rsidRPr="007A087D">
        <w:rPr>
          <w:rFonts w:ascii="Arial" w:eastAsia="新細明體" w:hAnsi="Arial"/>
          <w:b/>
          <w:noProof/>
          <w:sz w:val="24"/>
          <w:vertAlign w:val="superscript"/>
        </w:rPr>
        <w:t>th</w:t>
      </w:r>
      <w:r w:rsidRPr="007A087D">
        <w:rPr>
          <w:rFonts w:ascii="Arial" w:eastAsia="新細明體" w:hAnsi="Arial"/>
          <w:b/>
          <w:noProof/>
          <w:sz w:val="24"/>
        </w:rPr>
        <w:t xml:space="preserve">  Feb. – 3</w:t>
      </w:r>
      <w:r w:rsidRPr="007A087D">
        <w:rPr>
          <w:rFonts w:ascii="Arial" w:eastAsia="新細明體" w:hAnsi="Arial"/>
          <w:b/>
          <w:noProof/>
          <w:sz w:val="24"/>
          <w:vertAlign w:val="superscript"/>
        </w:rPr>
        <w:t>rd</w:t>
      </w:r>
      <w:r w:rsidRPr="007A087D">
        <w:rPr>
          <w:rFonts w:ascii="Arial" w:eastAsia="新細明體" w:hAnsi="Arial"/>
          <w:b/>
          <w:noProof/>
          <w:sz w:val="24"/>
        </w:rPr>
        <w:t xml:space="preserve">  March, 2023</w:t>
      </w:r>
    </w:p>
    <w:p w14:paraId="0FD5EF79" w14:textId="77777777" w:rsidR="00BF044C" w:rsidRPr="00E12612" w:rsidRDefault="00BF044C" w:rsidP="00BF044C">
      <w:pPr>
        <w:spacing w:after="120"/>
        <w:ind w:left="1985" w:hanging="1985"/>
        <w:rPr>
          <w:rFonts w:ascii="Arial" w:eastAsia="MS Mincho" w:hAnsi="Arial" w:cs="Arial"/>
          <w:b/>
          <w:sz w:val="22"/>
        </w:rPr>
      </w:pPr>
    </w:p>
    <w:p w14:paraId="282755FA" w14:textId="12877993"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4B305A" w:rsidRPr="008A538F">
        <w:rPr>
          <w:rFonts w:ascii="Arial" w:eastAsia="新細明體" w:hAnsi="Arial" w:cs="Arial"/>
          <w:color w:val="000000"/>
          <w:sz w:val="22"/>
          <w:lang w:eastAsia="zh-TW"/>
        </w:rPr>
        <w:t>10.</w:t>
      </w:r>
      <w:r w:rsidR="00D01D80" w:rsidRPr="008A538F">
        <w:rPr>
          <w:rFonts w:ascii="Arial" w:eastAsia="新細明體" w:hAnsi="Arial" w:cs="Arial"/>
          <w:color w:val="000000"/>
          <w:sz w:val="22"/>
          <w:lang w:eastAsia="zh-TW"/>
        </w:rPr>
        <w:t>6</w:t>
      </w:r>
      <w:r w:rsidR="004B305A" w:rsidRPr="008A538F">
        <w:rPr>
          <w:rFonts w:ascii="Arial" w:eastAsia="新細明體" w:hAnsi="Arial" w:cs="Arial"/>
          <w:color w:val="000000"/>
          <w:sz w:val="22"/>
          <w:lang w:eastAsia="zh-TW"/>
        </w:rPr>
        <w:t>.</w:t>
      </w:r>
      <w:r w:rsidR="00D01D80" w:rsidRPr="008A538F">
        <w:rPr>
          <w:rFonts w:ascii="Arial" w:eastAsia="新細明體" w:hAnsi="Arial" w:cs="Arial"/>
          <w:color w:val="000000"/>
          <w:sz w:val="22"/>
          <w:lang w:eastAsia="zh-TW"/>
        </w:rPr>
        <w:t>5</w:t>
      </w:r>
    </w:p>
    <w:p w14:paraId="4355598A" w14:textId="3A87FC59"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D5CE6" w:rsidRPr="008A222D">
        <w:rPr>
          <w:rFonts w:ascii="Arial" w:hAnsi="Arial" w:cs="Arial"/>
          <w:color w:val="000000"/>
          <w:sz w:val="22"/>
          <w:lang w:eastAsia="zh-CN"/>
        </w:rPr>
        <w:t>MediaTek</w:t>
      </w:r>
    </w:p>
    <w:p w14:paraId="1E0389E7" w14:textId="1F785950" w:rsidR="00915D73" w:rsidRPr="00873E1F" w:rsidRDefault="00915D73" w:rsidP="007551F0">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53ABE" w:rsidRPr="00553ABE">
        <w:rPr>
          <w:rFonts w:ascii="Arial" w:eastAsiaTheme="minorEastAsia" w:hAnsi="Arial" w:cs="Arial"/>
          <w:color w:val="000000"/>
          <w:sz w:val="22"/>
          <w:lang w:eastAsia="zh-CN"/>
        </w:rPr>
        <w:t>WF on RRM requirements for R18 IOT NTN enhancements</w:t>
      </w:r>
    </w:p>
    <w:p w14:paraId="67B0962B" w14:textId="0A9B4AF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D5CE6">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889C560" w14:textId="1AD94F61" w:rsidR="006D5CE6" w:rsidRPr="004C3164" w:rsidRDefault="006D5CE6" w:rsidP="006D5CE6">
      <w:r w:rsidRPr="00D94EA7">
        <w:rPr>
          <w:rFonts w:hint="eastAsia"/>
        </w:rPr>
        <w:t>T</w:t>
      </w:r>
      <w:r w:rsidRPr="00D94EA7">
        <w:t xml:space="preserve">his document is to capture all agreements in email thread [106][233] </w:t>
      </w:r>
      <w:proofErr w:type="spellStart"/>
      <w:r w:rsidRPr="00D94EA7">
        <w:t>IoT_NTN_enh</w:t>
      </w:r>
      <w:proofErr w:type="spellEnd"/>
      <w:r w:rsidRPr="00D94EA7">
        <w:t>.</w:t>
      </w:r>
    </w:p>
    <w:p w14:paraId="609286E5" w14:textId="41CF79D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644D81" w:rsidRPr="00644D81">
        <w:rPr>
          <w:rFonts w:hint="eastAsia"/>
          <w:lang w:eastAsia="ja-JP"/>
        </w:rPr>
        <w:t>10</w:t>
      </w:r>
      <w:r w:rsidR="00BA7DD8">
        <w:rPr>
          <w:lang w:eastAsia="ja-JP"/>
        </w:rPr>
        <w:t>.</w:t>
      </w:r>
      <w:r w:rsidR="00644D81" w:rsidRPr="00644D81">
        <w:rPr>
          <w:rFonts w:hint="eastAsia"/>
          <w:lang w:eastAsia="ja-JP"/>
        </w:rPr>
        <w:t>6</w:t>
      </w:r>
      <w:r w:rsidR="00BA7DD8">
        <w:rPr>
          <w:lang w:eastAsia="ja-JP"/>
        </w:rPr>
        <w:t>.</w:t>
      </w:r>
      <w:r w:rsidR="00644D81" w:rsidRPr="00644D81">
        <w:rPr>
          <w:rFonts w:hint="eastAsia"/>
          <w:lang w:eastAsia="ja-JP"/>
        </w:rPr>
        <w:t>4</w:t>
      </w:r>
      <w:r w:rsidR="00BA7DD8">
        <w:rPr>
          <w:lang w:eastAsia="ja-JP"/>
        </w:rPr>
        <w:t>)</w:t>
      </w:r>
    </w:p>
    <w:p w14:paraId="11BD45EA" w14:textId="2B511050" w:rsidR="00011CE7" w:rsidRDefault="00011CE7">
      <w:pPr>
        <w:spacing w:after="0"/>
        <w:rPr>
          <w:rFonts w:ascii="Arial" w:hAnsi="Arial" w:cs="Arial"/>
          <w:sz w:val="24"/>
          <w:szCs w:val="18"/>
          <w:lang w:val="sv-SE" w:eastAsia="zh-CN"/>
        </w:rPr>
      </w:pPr>
    </w:p>
    <w:p w14:paraId="5FEBA999" w14:textId="04BE8052" w:rsidR="00AB7A68" w:rsidRPr="00434EB3" w:rsidRDefault="00CB7B57" w:rsidP="00434EB3">
      <w:pPr>
        <w:pStyle w:val="Heading4"/>
        <w:numPr>
          <w:ilvl w:val="0"/>
          <w:numId w:val="0"/>
        </w:numPr>
      </w:pPr>
      <w:r w:rsidRPr="006C5DA8">
        <w:t xml:space="preserve">Issue </w:t>
      </w:r>
      <w:r>
        <w:t>2</w:t>
      </w:r>
      <w:r w:rsidRPr="006C5DA8">
        <w:t xml:space="preserve">: </w:t>
      </w:r>
      <w:r w:rsidR="00434EB3">
        <w:t xml:space="preserve">Requirements which not applicable due to </w:t>
      </w:r>
      <w:r w:rsidR="00434EB3" w:rsidRPr="00434EB3">
        <w:t>lack of neighbor cell ephemeris</w:t>
      </w:r>
    </w:p>
    <w:p w14:paraId="7E6625AE" w14:textId="77777777" w:rsidR="00C3781D" w:rsidRPr="009F70DA" w:rsidRDefault="00C3781D" w:rsidP="00C3781D">
      <w:pPr>
        <w:pStyle w:val="ListParagraph"/>
        <w:numPr>
          <w:ilvl w:val="0"/>
          <w:numId w:val="46"/>
        </w:numPr>
        <w:ind w:firstLineChars="0"/>
        <w:rPr>
          <w:szCs w:val="24"/>
          <w:lang w:eastAsia="zh-CN"/>
        </w:rPr>
      </w:pPr>
      <w:r w:rsidRPr="00C3781D">
        <w:rPr>
          <w:szCs w:val="24"/>
          <w:lang w:eastAsia="zh-CN"/>
        </w:rPr>
        <w:t>Conclusion: postpone discussion till the related open issues for NB-IoT/</w:t>
      </w:r>
      <w:proofErr w:type="spellStart"/>
      <w:r w:rsidRPr="00C3781D">
        <w:rPr>
          <w:szCs w:val="24"/>
          <w:lang w:eastAsia="zh-CN"/>
        </w:rPr>
        <w:t>eMTC</w:t>
      </w:r>
      <w:proofErr w:type="spellEnd"/>
      <w:r w:rsidRPr="00C3781D">
        <w:rPr>
          <w:szCs w:val="24"/>
          <w:lang w:eastAsia="zh-CN"/>
        </w:rPr>
        <w:t xml:space="preserve"> core &amp; perf. </w:t>
      </w:r>
      <w:r w:rsidRPr="009F70DA">
        <w:rPr>
          <w:szCs w:val="24"/>
          <w:lang w:eastAsia="zh-CN"/>
        </w:rPr>
        <w:t>requirements for NTN WI are resolved</w:t>
      </w:r>
    </w:p>
    <w:p w14:paraId="26DFAB72" w14:textId="0C03B5E3" w:rsidR="00AB7A68" w:rsidRPr="009F70DA" w:rsidRDefault="00AB7A68">
      <w:pPr>
        <w:spacing w:after="0"/>
        <w:rPr>
          <w:rFonts w:ascii="Arial" w:hAnsi="Arial" w:cs="Arial"/>
          <w:sz w:val="24"/>
          <w:szCs w:val="18"/>
          <w:lang w:eastAsia="zh-CN"/>
        </w:rPr>
      </w:pPr>
    </w:p>
    <w:p w14:paraId="090656BA" w14:textId="68218DF3" w:rsidR="007046C2" w:rsidRPr="009F70DA" w:rsidRDefault="007046C2" w:rsidP="007046C2">
      <w:pPr>
        <w:pStyle w:val="Heading4"/>
        <w:numPr>
          <w:ilvl w:val="0"/>
          <w:numId w:val="0"/>
        </w:numPr>
      </w:pPr>
      <w:r w:rsidRPr="009F70DA">
        <w:t>Issue 3-1: Neighbour cell measurements</w:t>
      </w:r>
      <w:r w:rsidR="00A948B3" w:rsidRPr="009F70DA">
        <w:t xml:space="preserve"> in connected mode</w:t>
      </w:r>
      <w:r w:rsidRPr="009F70DA">
        <w:t xml:space="preserve"> </w:t>
      </w:r>
    </w:p>
    <w:p w14:paraId="794B5B84" w14:textId="77777777" w:rsidR="003B6161" w:rsidRPr="009F70DA" w:rsidRDefault="003B6161" w:rsidP="003B6161">
      <w:pPr>
        <w:numPr>
          <w:ilvl w:val="0"/>
          <w:numId w:val="47"/>
        </w:numPr>
        <w:overflowPunct w:val="0"/>
        <w:autoSpaceDE w:val="0"/>
        <w:autoSpaceDN w:val="0"/>
        <w:adjustRightInd w:val="0"/>
        <w:spacing w:after="120" w:line="252" w:lineRule="auto"/>
        <w:textAlignment w:val="baseline"/>
        <w:rPr>
          <w:szCs w:val="24"/>
          <w:lang w:val="en-US" w:eastAsia="zh-CN"/>
        </w:rPr>
      </w:pPr>
      <w:r w:rsidRPr="009F70DA">
        <w:rPr>
          <w:szCs w:val="24"/>
          <w:lang w:val="en-US" w:eastAsia="zh-CN"/>
        </w:rPr>
        <w:t xml:space="preserve">The mechanism for defining the </w:t>
      </w:r>
      <w:proofErr w:type="spellStart"/>
      <w:r w:rsidRPr="009F70DA">
        <w:rPr>
          <w:szCs w:val="24"/>
          <w:lang w:val="en-US" w:eastAsia="zh-CN"/>
        </w:rPr>
        <w:t>neighbour</w:t>
      </w:r>
      <w:proofErr w:type="spellEnd"/>
      <w:r w:rsidRPr="009F70DA">
        <w:rPr>
          <w:szCs w:val="24"/>
          <w:lang w:val="en-US" w:eastAsia="zh-CN"/>
        </w:rPr>
        <w:t xml:space="preserve"> cell measurements in CONNECTED mode for NB-IoT from Rel-17 WI can be reused </w:t>
      </w:r>
      <w:r w:rsidRPr="009F70DA">
        <w:rPr>
          <w:szCs w:val="24"/>
          <w:u w:val="single"/>
          <w:lang w:val="en-US" w:eastAsia="zh-CN"/>
        </w:rPr>
        <w:t>as baseline</w:t>
      </w:r>
      <w:r w:rsidRPr="009F70DA">
        <w:rPr>
          <w:szCs w:val="24"/>
          <w:lang w:val="en-US" w:eastAsia="zh-CN"/>
        </w:rPr>
        <w:t xml:space="preserve"> for NB-IoT NTN while NTN specific impact needs investigation. </w:t>
      </w:r>
    </w:p>
    <w:p w14:paraId="05658130" w14:textId="6A4F86DB" w:rsidR="007046C2" w:rsidRPr="003B6161" w:rsidRDefault="007046C2">
      <w:pPr>
        <w:spacing w:after="0"/>
        <w:rPr>
          <w:rFonts w:ascii="Arial" w:hAnsi="Arial" w:cs="Arial"/>
          <w:sz w:val="24"/>
          <w:szCs w:val="18"/>
          <w:lang w:val="en-US" w:eastAsia="zh-CN"/>
        </w:rPr>
      </w:pPr>
    </w:p>
    <w:p w14:paraId="7CD2E9ED" w14:textId="24302BEA" w:rsidR="00556B5B" w:rsidRDefault="00556B5B" w:rsidP="00556B5B">
      <w:pPr>
        <w:pStyle w:val="Heading4"/>
        <w:numPr>
          <w:ilvl w:val="0"/>
          <w:numId w:val="0"/>
        </w:numPr>
      </w:pPr>
      <w:r w:rsidRPr="00E135F4">
        <w:t>Issue 3</w:t>
      </w:r>
      <w:r>
        <w:t>-2</w:t>
      </w:r>
      <w:r w:rsidRPr="00E135F4">
        <w:t xml:space="preserve">: Neighbour cell measurements </w:t>
      </w:r>
      <w:r w:rsidRPr="00A948B3">
        <w:t xml:space="preserve">in connected mode </w:t>
      </w:r>
      <w:r w:rsidRPr="00E135F4">
        <w:t>and triggering before RLF</w:t>
      </w:r>
      <w:r>
        <w:t>, for</w:t>
      </w:r>
      <w:r w:rsidRPr="007046C2">
        <w:t xml:space="preserve"> </w:t>
      </w:r>
      <w:r w:rsidRPr="00556B5B">
        <w:t xml:space="preserve">quasi-earth fixed </w:t>
      </w:r>
      <w:r w:rsidRPr="007046C2">
        <w:t>cell</w:t>
      </w:r>
    </w:p>
    <w:p w14:paraId="2FBA5772" w14:textId="77777777" w:rsidR="00EE4D25" w:rsidRPr="00EE4D25" w:rsidRDefault="00EE4D25" w:rsidP="00EE4D25">
      <w:pPr>
        <w:numPr>
          <w:ilvl w:val="0"/>
          <w:numId w:val="47"/>
        </w:numPr>
        <w:overflowPunct w:val="0"/>
        <w:autoSpaceDE w:val="0"/>
        <w:autoSpaceDN w:val="0"/>
        <w:adjustRightInd w:val="0"/>
        <w:spacing w:after="120" w:line="252" w:lineRule="auto"/>
        <w:textAlignment w:val="baseline"/>
        <w:rPr>
          <w:bCs/>
          <w:szCs w:val="24"/>
          <w:highlight w:val="green"/>
          <w:lang w:val="en-US" w:eastAsia="zh-CN"/>
        </w:rPr>
      </w:pPr>
      <w:r w:rsidRPr="00EE4D25">
        <w:rPr>
          <w:bCs/>
          <w:szCs w:val="24"/>
          <w:highlight w:val="green"/>
          <w:lang w:val="en-US" w:eastAsia="zh-CN"/>
        </w:rPr>
        <w:t>Agreement</w:t>
      </w:r>
    </w:p>
    <w:p w14:paraId="1AB96F0F" w14:textId="77777777" w:rsidR="00EE4D25" w:rsidRPr="00EE4D25" w:rsidRDefault="00EE4D25" w:rsidP="00EE4D25">
      <w:pPr>
        <w:numPr>
          <w:ilvl w:val="1"/>
          <w:numId w:val="47"/>
        </w:numPr>
        <w:overflowPunct w:val="0"/>
        <w:autoSpaceDE w:val="0"/>
        <w:autoSpaceDN w:val="0"/>
        <w:adjustRightInd w:val="0"/>
        <w:spacing w:after="120" w:line="252" w:lineRule="auto"/>
        <w:textAlignment w:val="baseline"/>
        <w:rPr>
          <w:bCs/>
          <w:szCs w:val="24"/>
          <w:highlight w:val="green"/>
          <w:lang w:val="en-US" w:eastAsia="zh-CN"/>
        </w:rPr>
      </w:pPr>
      <w:r w:rsidRPr="00EE4D25">
        <w:rPr>
          <w:bCs/>
          <w:szCs w:val="24"/>
          <w:highlight w:val="green"/>
          <w:lang w:val="en-US" w:eastAsia="zh-CN"/>
        </w:rPr>
        <w:t xml:space="preserve">It is up to RAN2 to decide the mechanism of </w:t>
      </w:r>
      <w:proofErr w:type="spellStart"/>
      <w:r w:rsidRPr="00EE4D25">
        <w:rPr>
          <w:bCs/>
          <w:szCs w:val="24"/>
          <w:highlight w:val="green"/>
          <w:lang w:val="en-US" w:eastAsia="zh-CN"/>
        </w:rPr>
        <w:t>neighbour</w:t>
      </w:r>
      <w:proofErr w:type="spellEnd"/>
      <w:r w:rsidRPr="00EE4D25">
        <w:rPr>
          <w:bCs/>
          <w:szCs w:val="24"/>
          <w:highlight w:val="green"/>
          <w:lang w:val="en-US" w:eastAsia="zh-CN"/>
        </w:rPr>
        <w:t xml:space="preserve"> cell measurements and corresponding measurement triggering before RLF for IoT NTN</w:t>
      </w:r>
    </w:p>
    <w:p w14:paraId="4F8F3C66" w14:textId="77777777" w:rsidR="00556B5B" w:rsidRPr="00EE4D25" w:rsidRDefault="00556B5B">
      <w:pPr>
        <w:spacing w:after="0"/>
        <w:rPr>
          <w:rFonts w:ascii="Arial" w:hAnsi="Arial" w:cs="Arial"/>
          <w:sz w:val="24"/>
          <w:szCs w:val="18"/>
          <w:lang w:val="en-US" w:eastAsia="zh-CN"/>
        </w:rPr>
      </w:pPr>
    </w:p>
    <w:p w14:paraId="653C403F" w14:textId="41E946CC" w:rsidR="0033158C" w:rsidRPr="0033158C" w:rsidRDefault="0033158C" w:rsidP="0033158C">
      <w:pPr>
        <w:pStyle w:val="Heading4"/>
        <w:numPr>
          <w:ilvl w:val="0"/>
          <w:numId w:val="0"/>
        </w:numPr>
      </w:pPr>
      <w:r w:rsidRPr="00E135F4">
        <w:t xml:space="preserve">Issue </w:t>
      </w:r>
      <w:r w:rsidR="00307AC7" w:rsidRPr="00E135F4">
        <w:t>3</w:t>
      </w:r>
      <w:r w:rsidR="00556B5B">
        <w:t>-3</w:t>
      </w:r>
      <w:r w:rsidRPr="00E135F4">
        <w:t xml:space="preserve">: </w:t>
      </w:r>
      <w:r w:rsidR="00307AC7" w:rsidRPr="00E135F4">
        <w:t xml:space="preserve">Neighbour cell measurements </w:t>
      </w:r>
      <w:r w:rsidR="00A948B3" w:rsidRPr="00A948B3">
        <w:t xml:space="preserve">in connected mode </w:t>
      </w:r>
      <w:r w:rsidR="00307AC7" w:rsidRPr="00E135F4">
        <w:t>and triggering before RLF</w:t>
      </w:r>
      <w:r w:rsidR="009C7AB8">
        <w:t>,</w:t>
      </w:r>
      <w:r w:rsidR="007046C2">
        <w:t xml:space="preserve"> for</w:t>
      </w:r>
      <w:r w:rsidR="007046C2" w:rsidRPr="007046C2">
        <w:t xml:space="preserve"> earth-moving cell</w:t>
      </w:r>
    </w:p>
    <w:p w14:paraId="5072AE16" w14:textId="24AC4B8C" w:rsidR="00124FD8" w:rsidRPr="009F70DA" w:rsidRDefault="00556B5B" w:rsidP="00EE4D25">
      <w:pPr>
        <w:pStyle w:val="ListParagraph"/>
        <w:numPr>
          <w:ilvl w:val="0"/>
          <w:numId w:val="44"/>
        </w:numPr>
        <w:spacing w:after="0"/>
        <w:ind w:firstLineChars="0"/>
        <w:rPr>
          <w:rFonts w:eastAsia="新細明體"/>
          <w:iCs/>
          <w:lang w:val="en-US" w:eastAsia="zh-TW"/>
        </w:rPr>
      </w:pPr>
      <w:r w:rsidRPr="009F70DA">
        <w:rPr>
          <w:rFonts w:eastAsia="新細明體"/>
          <w:iCs/>
          <w:lang w:val="en-US" w:eastAsia="zh-TW"/>
        </w:rPr>
        <w:t xml:space="preserve">RAN4 to wait for more RAN2 progress on </w:t>
      </w:r>
      <w:proofErr w:type="spellStart"/>
      <w:r w:rsidRPr="009F70DA">
        <w:rPr>
          <w:rFonts w:eastAsia="新細明體"/>
          <w:iCs/>
          <w:lang w:val="en-US" w:eastAsia="zh-TW"/>
        </w:rPr>
        <w:t>neighbour</w:t>
      </w:r>
      <w:proofErr w:type="spellEnd"/>
      <w:r w:rsidRPr="009F70DA">
        <w:rPr>
          <w:rFonts w:eastAsia="新細明體"/>
          <w:iCs/>
          <w:lang w:val="en-US" w:eastAsia="zh-TW"/>
        </w:rPr>
        <w:t xml:space="preserve"> cell measurement triggered before losing coverage. </w:t>
      </w:r>
    </w:p>
    <w:p w14:paraId="583EB9BB" w14:textId="77777777" w:rsidR="00E85A38" w:rsidRDefault="00E85A38" w:rsidP="00A91B5C">
      <w:pPr>
        <w:spacing w:after="0"/>
        <w:rPr>
          <w:rFonts w:eastAsia="新細明體"/>
          <w:iCs/>
          <w:lang w:val="en-US" w:eastAsia="zh-TW"/>
        </w:rPr>
      </w:pPr>
    </w:p>
    <w:p w14:paraId="4B4075C1" w14:textId="35B6D3B5" w:rsidR="00E26229" w:rsidRPr="00E26229" w:rsidRDefault="00E26229" w:rsidP="00E26229">
      <w:pPr>
        <w:pStyle w:val="Heading4"/>
        <w:numPr>
          <w:ilvl w:val="0"/>
          <w:numId w:val="0"/>
        </w:numPr>
      </w:pPr>
      <w:r w:rsidRPr="006C5DA8">
        <w:t xml:space="preserve">Issue </w:t>
      </w:r>
      <w:r w:rsidR="00307AC7">
        <w:t>4</w:t>
      </w:r>
      <w:r w:rsidRPr="006C5DA8">
        <w:t xml:space="preserve">: </w:t>
      </w:r>
      <w:r w:rsidR="00307AC7" w:rsidRPr="00307AC7">
        <w:t>For eMTC, CHO requirements</w:t>
      </w:r>
    </w:p>
    <w:p w14:paraId="3F5CF141" w14:textId="77777777" w:rsidR="0032672E" w:rsidRPr="0032672E" w:rsidRDefault="0032672E" w:rsidP="0032672E">
      <w:pPr>
        <w:numPr>
          <w:ilvl w:val="0"/>
          <w:numId w:val="47"/>
        </w:numPr>
        <w:overflowPunct w:val="0"/>
        <w:autoSpaceDE w:val="0"/>
        <w:autoSpaceDN w:val="0"/>
        <w:adjustRightInd w:val="0"/>
        <w:spacing w:after="120" w:line="252" w:lineRule="auto"/>
        <w:textAlignment w:val="baseline"/>
        <w:rPr>
          <w:bCs/>
          <w:szCs w:val="24"/>
          <w:highlight w:val="green"/>
          <w:lang w:val="en-US" w:eastAsia="zh-CN"/>
        </w:rPr>
      </w:pPr>
      <w:r w:rsidRPr="0032672E">
        <w:rPr>
          <w:bCs/>
          <w:szCs w:val="24"/>
          <w:highlight w:val="green"/>
          <w:lang w:val="en-US" w:eastAsia="zh-CN"/>
        </w:rPr>
        <w:t>Agreement</w:t>
      </w:r>
    </w:p>
    <w:p w14:paraId="6BA01756" w14:textId="77777777" w:rsidR="0032672E" w:rsidRPr="0032672E" w:rsidRDefault="0032672E" w:rsidP="0032672E">
      <w:pPr>
        <w:numPr>
          <w:ilvl w:val="1"/>
          <w:numId w:val="47"/>
        </w:numPr>
        <w:overflowPunct w:val="0"/>
        <w:autoSpaceDE w:val="0"/>
        <w:autoSpaceDN w:val="0"/>
        <w:adjustRightInd w:val="0"/>
        <w:spacing w:after="120" w:line="252" w:lineRule="auto"/>
        <w:textAlignment w:val="baseline"/>
        <w:rPr>
          <w:bCs/>
          <w:szCs w:val="24"/>
          <w:highlight w:val="green"/>
          <w:lang w:val="en-US" w:eastAsia="zh-CN"/>
        </w:rPr>
      </w:pPr>
      <w:r w:rsidRPr="0032672E">
        <w:rPr>
          <w:bCs/>
          <w:szCs w:val="24"/>
          <w:highlight w:val="green"/>
          <w:lang w:val="en-US" w:eastAsia="zh-CN"/>
        </w:rPr>
        <w:t>Define RRM requirements for time and [location based] CHO based on further RAN2 progress.</w:t>
      </w:r>
    </w:p>
    <w:p w14:paraId="77AC3E71" w14:textId="77777777" w:rsidR="0032672E" w:rsidRPr="0032672E" w:rsidRDefault="0032672E" w:rsidP="0032672E">
      <w:pPr>
        <w:numPr>
          <w:ilvl w:val="1"/>
          <w:numId w:val="47"/>
        </w:numPr>
        <w:overflowPunct w:val="0"/>
        <w:autoSpaceDE w:val="0"/>
        <w:autoSpaceDN w:val="0"/>
        <w:adjustRightInd w:val="0"/>
        <w:spacing w:after="120" w:line="252" w:lineRule="auto"/>
        <w:textAlignment w:val="baseline"/>
        <w:rPr>
          <w:bCs/>
          <w:szCs w:val="24"/>
          <w:highlight w:val="green"/>
          <w:lang w:val="en-US" w:eastAsia="zh-CN"/>
        </w:rPr>
      </w:pPr>
      <w:r w:rsidRPr="0032672E">
        <w:rPr>
          <w:bCs/>
          <w:szCs w:val="24"/>
          <w:highlight w:val="green"/>
          <w:lang w:val="en-US" w:eastAsia="zh-CN"/>
        </w:rPr>
        <w:t xml:space="preserve">Define RRM requirements for time and [location based] CHO for both normal and enhanced overage for </w:t>
      </w:r>
      <w:proofErr w:type="spellStart"/>
      <w:r w:rsidRPr="0032672E">
        <w:rPr>
          <w:bCs/>
          <w:szCs w:val="24"/>
          <w:highlight w:val="green"/>
          <w:lang w:val="en-US" w:eastAsia="zh-CN"/>
        </w:rPr>
        <w:t>eMTC</w:t>
      </w:r>
      <w:proofErr w:type="spellEnd"/>
      <w:r w:rsidRPr="0032672E">
        <w:rPr>
          <w:bCs/>
          <w:szCs w:val="24"/>
          <w:highlight w:val="green"/>
          <w:lang w:val="en-US" w:eastAsia="zh-CN"/>
        </w:rPr>
        <w:t>.</w:t>
      </w:r>
    </w:p>
    <w:p w14:paraId="17A1E4F7" w14:textId="77777777" w:rsidR="005E2BB9" w:rsidRPr="005E2BB9" w:rsidRDefault="005E2BB9" w:rsidP="005E2BB9">
      <w:pPr>
        <w:spacing w:after="0"/>
        <w:rPr>
          <w:rFonts w:eastAsia="新細明體"/>
          <w:iCs/>
          <w:lang w:val="en-US" w:eastAsia="zh-TW"/>
        </w:rPr>
      </w:pPr>
    </w:p>
    <w:p w14:paraId="721E436D" w14:textId="77777777" w:rsidR="00F7787C" w:rsidRDefault="00F7787C">
      <w:pPr>
        <w:spacing w:after="0"/>
        <w:rPr>
          <w:rFonts w:eastAsia="新細明體"/>
          <w:iCs/>
          <w:lang w:val="en-US" w:eastAsia="zh-TW"/>
        </w:rPr>
      </w:pPr>
    </w:p>
    <w:p w14:paraId="32485100" w14:textId="09D8A54A" w:rsidR="0033158C" w:rsidRPr="009F70DA" w:rsidRDefault="0033158C" w:rsidP="0033158C">
      <w:pPr>
        <w:pStyle w:val="Heading4"/>
        <w:numPr>
          <w:ilvl w:val="0"/>
          <w:numId w:val="0"/>
        </w:numPr>
      </w:pPr>
      <w:r w:rsidRPr="006C5DA8">
        <w:lastRenderedPageBreak/>
        <w:t xml:space="preserve">Issue </w:t>
      </w:r>
      <w:r w:rsidR="00307AC7">
        <w:t>5</w:t>
      </w:r>
      <w:r w:rsidRPr="006C5DA8">
        <w:t xml:space="preserve">: </w:t>
      </w:r>
      <w:r w:rsidRPr="0033158C">
        <w:t xml:space="preserve">GNSS </w:t>
      </w:r>
      <w:r w:rsidR="00154725" w:rsidRPr="00154725">
        <w:t>re-</w:t>
      </w:r>
      <w:r w:rsidR="00154725" w:rsidRPr="009F70DA">
        <w:t>acquisition</w:t>
      </w:r>
    </w:p>
    <w:p w14:paraId="4A4369E7" w14:textId="72DD7CB1" w:rsidR="00AB7A68" w:rsidRPr="009F70DA" w:rsidRDefault="00AB7A68" w:rsidP="0032672E">
      <w:pPr>
        <w:pStyle w:val="ListParagraph"/>
        <w:numPr>
          <w:ilvl w:val="0"/>
          <w:numId w:val="47"/>
        </w:numPr>
        <w:spacing w:after="120"/>
        <w:ind w:firstLineChars="0"/>
        <w:rPr>
          <w:lang w:val="en-US"/>
        </w:rPr>
      </w:pPr>
      <w:r w:rsidRPr="009F70DA">
        <w:rPr>
          <w:szCs w:val="24"/>
          <w:lang w:eastAsia="zh-CN"/>
        </w:rPr>
        <w:t xml:space="preserve">RAN4 to </w:t>
      </w:r>
      <w:r w:rsidRPr="009F70DA">
        <w:rPr>
          <w:lang w:val="en-US"/>
        </w:rPr>
        <w:t xml:space="preserve">postpone the discussions on GNSS re-acquisition </w:t>
      </w:r>
      <w:r w:rsidR="008F3CD7" w:rsidRPr="009F70DA">
        <w:rPr>
          <w:rFonts w:eastAsia="新細明體" w:hint="eastAsia"/>
          <w:lang w:val="en-US" w:eastAsia="zh-TW"/>
        </w:rPr>
        <w:t>u</w:t>
      </w:r>
      <w:r w:rsidR="008F3CD7" w:rsidRPr="009F70DA">
        <w:rPr>
          <w:rFonts w:eastAsia="新細明體"/>
          <w:lang w:val="en-US" w:eastAsia="zh-TW"/>
        </w:rPr>
        <w:t>ntil</w:t>
      </w:r>
      <w:r w:rsidRPr="009F70DA">
        <w:rPr>
          <w:lang w:val="en-US"/>
        </w:rPr>
        <w:t xml:space="preserve"> more progress has been reached on this objective in other WGs.</w:t>
      </w:r>
    </w:p>
    <w:p w14:paraId="7A00CD83" w14:textId="45E495FB" w:rsidR="00C76577" w:rsidRPr="00C76577" w:rsidRDefault="00C76577" w:rsidP="00E135F4">
      <w:pPr>
        <w:spacing w:after="0"/>
        <w:rPr>
          <w:rFonts w:eastAsia="新細明體"/>
          <w:iCs/>
          <w:lang w:val="en-US" w:eastAsia="zh-TW"/>
        </w:rPr>
      </w:pPr>
    </w:p>
    <w:sectPr w:rsidR="00C76577" w:rsidRPr="00C7657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C0AAC" w14:textId="77777777" w:rsidR="00700450" w:rsidRDefault="00700450">
      <w:r>
        <w:separator/>
      </w:r>
    </w:p>
  </w:endnote>
  <w:endnote w:type="continuationSeparator" w:id="0">
    <w:p w14:paraId="7D2AD876" w14:textId="77777777" w:rsidR="00700450" w:rsidRDefault="00700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83CF3" w14:textId="77777777" w:rsidR="00700450" w:rsidRDefault="00700450">
      <w:r>
        <w:separator/>
      </w:r>
    </w:p>
  </w:footnote>
  <w:footnote w:type="continuationSeparator" w:id="0">
    <w:p w14:paraId="3B1E948F" w14:textId="77777777" w:rsidR="00700450" w:rsidRDefault="00700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33C6"/>
    <w:multiLevelType w:val="hybridMultilevel"/>
    <w:tmpl w:val="DA2C595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64BB0"/>
    <w:multiLevelType w:val="hybridMultilevel"/>
    <w:tmpl w:val="B37C1C4A"/>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453288"/>
    <w:multiLevelType w:val="hybridMultilevel"/>
    <w:tmpl w:val="86283710"/>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DBE5FD8"/>
    <w:multiLevelType w:val="hybridMultilevel"/>
    <w:tmpl w:val="3F0E6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F3132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196509"/>
    <w:multiLevelType w:val="hybridMultilevel"/>
    <w:tmpl w:val="B86CB7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C87553"/>
    <w:multiLevelType w:val="hybridMultilevel"/>
    <w:tmpl w:val="8294D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D6642DC"/>
    <w:multiLevelType w:val="hybridMultilevel"/>
    <w:tmpl w:val="6688FD4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45837E00"/>
    <w:multiLevelType w:val="hybridMultilevel"/>
    <w:tmpl w:val="C3EE17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9"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B00C0A"/>
    <w:multiLevelType w:val="hybridMultilevel"/>
    <w:tmpl w:val="2CBEE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5" w15:restartNumberingAfterBreak="0">
    <w:nsid w:val="4F5073E7"/>
    <w:multiLevelType w:val="hybridMultilevel"/>
    <w:tmpl w:val="48F07BD8"/>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46" w:hanging="480"/>
      </w:pPr>
      <w:rPr>
        <w:rFonts w:ascii="Wingdings" w:hAnsi="Wingdings" w:hint="default"/>
      </w:rPr>
    </w:lvl>
    <w:lvl w:ilvl="2" w:tplc="04090005" w:tentative="1">
      <w:start w:val="1"/>
      <w:numFmt w:val="bullet"/>
      <w:lvlText w:val=""/>
      <w:lvlJc w:val="left"/>
      <w:pPr>
        <w:ind w:left="434" w:hanging="480"/>
      </w:pPr>
      <w:rPr>
        <w:rFonts w:ascii="Wingdings" w:hAnsi="Wingdings" w:hint="default"/>
      </w:rPr>
    </w:lvl>
    <w:lvl w:ilvl="3" w:tplc="04090001" w:tentative="1">
      <w:start w:val="1"/>
      <w:numFmt w:val="bullet"/>
      <w:lvlText w:val=""/>
      <w:lvlJc w:val="left"/>
      <w:pPr>
        <w:ind w:left="914" w:hanging="480"/>
      </w:pPr>
      <w:rPr>
        <w:rFonts w:ascii="Wingdings" w:hAnsi="Wingdings" w:hint="default"/>
      </w:rPr>
    </w:lvl>
    <w:lvl w:ilvl="4" w:tplc="04090003" w:tentative="1">
      <w:start w:val="1"/>
      <w:numFmt w:val="bullet"/>
      <w:lvlText w:val=""/>
      <w:lvlJc w:val="left"/>
      <w:pPr>
        <w:ind w:left="1394" w:hanging="480"/>
      </w:pPr>
      <w:rPr>
        <w:rFonts w:ascii="Wingdings" w:hAnsi="Wingdings" w:hint="default"/>
      </w:rPr>
    </w:lvl>
    <w:lvl w:ilvl="5" w:tplc="04090005" w:tentative="1">
      <w:start w:val="1"/>
      <w:numFmt w:val="bullet"/>
      <w:lvlText w:val=""/>
      <w:lvlJc w:val="left"/>
      <w:pPr>
        <w:ind w:left="1874" w:hanging="480"/>
      </w:pPr>
      <w:rPr>
        <w:rFonts w:ascii="Wingdings" w:hAnsi="Wingdings" w:hint="default"/>
      </w:rPr>
    </w:lvl>
    <w:lvl w:ilvl="6" w:tplc="04090001" w:tentative="1">
      <w:start w:val="1"/>
      <w:numFmt w:val="bullet"/>
      <w:lvlText w:val=""/>
      <w:lvlJc w:val="left"/>
      <w:pPr>
        <w:ind w:left="2354" w:hanging="480"/>
      </w:pPr>
      <w:rPr>
        <w:rFonts w:ascii="Wingdings" w:hAnsi="Wingdings" w:hint="default"/>
      </w:rPr>
    </w:lvl>
    <w:lvl w:ilvl="7" w:tplc="04090003" w:tentative="1">
      <w:start w:val="1"/>
      <w:numFmt w:val="bullet"/>
      <w:lvlText w:val=""/>
      <w:lvlJc w:val="left"/>
      <w:pPr>
        <w:ind w:left="2834" w:hanging="480"/>
      </w:pPr>
      <w:rPr>
        <w:rFonts w:ascii="Wingdings" w:hAnsi="Wingdings" w:hint="default"/>
      </w:rPr>
    </w:lvl>
    <w:lvl w:ilvl="8" w:tplc="04090005" w:tentative="1">
      <w:start w:val="1"/>
      <w:numFmt w:val="bullet"/>
      <w:lvlText w:val=""/>
      <w:lvlJc w:val="left"/>
      <w:pPr>
        <w:ind w:left="3314" w:hanging="480"/>
      </w:pPr>
      <w:rPr>
        <w:rFonts w:ascii="Wingdings" w:hAnsi="Wingdings" w:hint="default"/>
      </w:rPr>
    </w:lvl>
  </w:abstractNum>
  <w:abstractNum w:abstractNumId="26" w15:restartNumberingAfterBreak="0">
    <w:nsid w:val="4FE84AB5"/>
    <w:multiLevelType w:val="hybridMultilevel"/>
    <w:tmpl w:val="DDE2BC4A"/>
    <w:lvl w:ilvl="0" w:tplc="5E7AF072">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EAC8AF62"/>
    <w:lvl w:ilvl="0" w:tplc="08090001">
      <w:start w:val="1"/>
      <w:numFmt w:val="bullet"/>
      <w:lvlText w:val=""/>
      <w:lvlJc w:val="left"/>
      <w:pPr>
        <w:ind w:left="854" w:hanging="360"/>
      </w:pPr>
      <w:rPr>
        <w:rFonts w:ascii="Symbol" w:hAnsi="Symbol" w:hint="default"/>
      </w:rPr>
    </w:lvl>
    <w:lvl w:ilvl="1" w:tplc="04190003">
      <w:start w:val="1"/>
      <w:numFmt w:val="bullet"/>
      <w:lvlText w:val="o"/>
      <w:lvlJc w:val="left"/>
      <w:pPr>
        <w:ind w:left="1574" w:hanging="360"/>
      </w:pPr>
      <w:rPr>
        <w:rFonts w:ascii="Courier New" w:hAnsi="Courier New" w:cs="Courier New" w:hint="default"/>
      </w:rPr>
    </w:lvl>
    <w:lvl w:ilvl="2" w:tplc="04190005">
      <w:start w:val="1"/>
      <w:numFmt w:val="bullet"/>
      <w:lvlText w:val=""/>
      <w:lvlJc w:val="left"/>
      <w:pPr>
        <w:ind w:left="2294" w:hanging="360"/>
      </w:pPr>
      <w:rPr>
        <w:rFonts w:ascii="Wingdings" w:hAnsi="Wingdings" w:hint="default"/>
      </w:rPr>
    </w:lvl>
    <w:lvl w:ilvl="3" w:tplc="04190001">
      <w:start w:val="1"/>
      <w:numFmt w:val="bullet"/>
      <w:lvlText w:val=""/>
      <w:lvlJc w:val="left"/>
      <w:pPr>
        <w:ind w:left="3014" w:hanging="360"/>
      </w:pPr>
      <w:rPr>
        <w:rFonts w:ascii="Symbol" w:hAnsi="Symbol" w:hint="default"/>
      </w:rPr>
    </w:lvl>
    <w:lvl w:ilvl="4" w:tplc="04190003">
      <w:start w:val="1"/>
      <w:numFmt w:val="bullet"/>
      <w:lvlText w:val="o"/>
      <w:lvlJc w:val="left"/>
      <w:pPr>
        <w:ind w:left="3734" w:hanging="360"/>
      </w:pPr>
      <w:rPr>
        <w:rFonts w:ascii="Courier New" w:hAnsi="Courier New" w:cs="Courier New" w:hint="default"/>
      </w:rPr>
    </w:lvl>
    <w:lvl w:ilvl="5" w:tplc="04190005" w:tentative="1">
      <w:start w:val="1"/>
      <w:numFmt w:val="bullet"/>
      <w:lvlText w:val=""/>
      <w:lvlJc w:val="left"/>
      <w:pPr>
        <w:ind w:left="4454" w:hanging="360"/>
      </w:pPr>
      <w:rPr>
        <w:rFonts w:ascii="Wingdings" w:hAnsi="Wingdings" w:hint="default"/>
      </w:rPr>
    </w:lvl>
    <w:lvl w:ilvl="6" w:tplc="04190001" w:tentative="1">
      <w:start w:val="1"/>
      <w:numFmt w:val="bullet"/>
      <w:lvlText w:val=""/>
      <w:lvlJc w:val="left"/>
      <w:pPr>
        <w:ind w:left="5174" w:hanging="360"/>
      </w:pPr>
      <w:rPr>
        <w:rFonts w:ascii="Symbol" w:hAnsi="Symbol" w:hint="default"/>
      </w:rPr>
    </w:lvl>
    <w:lvl w:ilvl="7" w:tplc="04190003" w:tentative="1">
      <w:start w:val="1"/>
      <w:numFmt w:val="bullet"/>
      <w:lvlText w:val="o"/>
      <w:lvlJc w:val="left"/>
      <w:pPr>
        <w:ind w:left="5894" w:hanging="360"/>
      </w:pPr>
      <w:rPr>
        <w:rFonts w:ascii="Courier New" w:hAnsi="Courier New" w:cs="Courier New" w:hint="default"/>
      </w:rPr>
    </w:lvl>
    <w:lvl w:ilvl="8" w:tplc="04190005" w:tentative="1">
      <w:start w:val="1"/>
      <w:numFmt w:val="bullet"/>
      <w:lvlText w:val=""/>
      <w:lvlJc w:val="left"/>
      <w:pPr>
        <w:ind w:left="6614" w:hanging="360"/>
      </w:pPr>
      <w:rPr>
        <w:rFonts w:ascii="Wingdings" w:hAnsi="Wingdings" w:hint="default"/>
      </w:rPr>
    </w:lvl>
  </w:abstractNum>
  <w:abstractNum w:abstractNumId="28" w15:restartNumberingAfterBreak="0">
    <w:nsid w:val="5A634821"/>
    <w:multiLevelType w:val="hybridMultilevel"/>
    <w:tmpl w:val="97F876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BE93D85"/>
    <w:multiLevelType w:val="hybridMultilevel"/>
    <w:tmpl w:val="B86CB73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602711FF"/>
    <w:multiLevelType w:val="hybridMultilevel"/>
    <w:tmpl w:val="2D2662D8"/>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3C53949"/>
    <w:multiLevelType w:val="hybridMultilevel"/>
    <w:tmpl w:val="E67E275C"/>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CE0340"/>
    <w:multiLevelType w:val="hybridMultilevel"/>
    <w:tmpl w:val="C7245B2A"/>
    <w:lvl w:ilvl="0" w:tplc="E76A7E66">
      <w:start w:val="1"/>
      <w:numFmt w:val="bullet"/>
      <w:lvlText w:val=""/>
      <w:lvlJc w:val="left"/>
      <w:pPr>
        <w:ind w:left="480" w:hanging="480"/>
      </w:pPr>
      <w:rPr>
        <w:rFonts w:ascii="Wingdings" w:hAnsi="Wingdings"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09095D"/>
    <w:multiLevelType w:val="hybridMultilevel"/>
    <w:tmpl w:val="C17095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6901D0"/>
    <w:multiLevelType w:val="hybridMultilevel"/>
    <w:tmpl w:val="7A7A0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571D6B"/>
    <w:multiLevelType w:val="multilevel"/>
    <w:tmpl w:val="6D9A4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D360A89"/>
    <w:multiLevelType w:val="hybridMultilevel"/>
    <w:tmpl w:val="2B0CC7F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D534645"/>
    <w:multiLevelType w:val="hybridMultilevel"/>
    <w:tmpl w:val="0ECA9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D3B1585"/>
    <w:multiLevelType w:val="hybridMultilevel"/>
    <w:tmpl w:val="74F09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3"/>
  </w:num>
  <w:num w:numId="2">
    <w:abstractNumId w:val="7"/>
  </w:num>
  <w:num w:numId="3">
    <w:abstractNumId w:val="21"/>
  </w:num>
  <w:num w:numId="4">
    <w:abstractNumId w:val="18"/>
  </w:num>
  <w:num w:numId="5">
    <w:abstractNumId w:val="9"/>
  </w:num>
  <w:num w:numId="6">
    <w:abstractNumId w:val="23"/>
  </w:num>
  <w:num w:numId="7">
    <w:abstractNumId w:val="27"/>
  </w:num>
  <w:num w:numId="8">
    <w:abstractNumId w:val="31"/>
  </w:num>
  <w:num w:numId="9">
    <w:abstractNumId w:val="1"/>
  </w:num>
  <w:num w:numId="10">
    <w:abstractNumId w:val="30"/>
  </w:num>
  <w:num w:numId="11">
    <w:abstractNumId w:val="15"/>
  </w:num>
  <w:num w:numId="12">
    <w:abstractNumId w:val="25"/>
  </w:num>
  <w:num w:numId="13">
    <w:abstractNumId w:val="41"/>
  </w:num>
  <w:num w:numId="14">
    <w:abstractNumId w:val="16"/>
  </w:num>
  <w:num w:numId="15">
    <w:abstractNumId w:val="42"/>
  </w:num>
  <w:num w:numId="16">
    <w:abstractNumId w:val="12"/>
  </w:num>
  <w:num w:numId="17">
    <w:abstractNumId w:val="6"/>
  </w:num>
  <w:num w:numId="18">
    <w:abstractNumId w:val="44"/>
  </w:num>
  <w:num w:numId="19">
    <w:abstractNumId w:val="24"/>
  </w:num>
  <w:num w:numId="20">
    <w:abstractNumId w:val="38"/>
  </w:num>
  <w:num w:numId="21">
    <w:abstractNumId w:val="33"/>
  </w:num>
  <w:num w:numId="22">
    <w:abstractNumId w:val="39"/>
  </w:num>
  <w:num w:numId="23">
    <w:abstractNumId w:val="29"/>
  </w:num>
  <w:num w:numId="24">
    <w:abstractNumId w:val="26"/>
  </w:num>
  <w:num w:numId="25">
    <w:abstractNumId w:val="8"/>
  </w:num>
  <w:num w:numId="26">
    <w:abstractNumId w:val="5"/>
  </w:num>
  <w:num w:numId="27">
    <w:abstractNumId w:val="2"/>
  </w:num>
  <w:num w:numId="28">
    <w:abstractNumId w:val="34"/>
  </w:num>
  <w:num w:numId="29">
    <w:abstractNumId w:val="28"/>
  </w:num>
  <w:num w:numId="30">
    <w:abstractNumId w:val="17"/>
  </w:num>
  <w:num w:numId="31">
    <w:abstractNumId w:val="10"/>
  </w:num>
  <w:num w:numId="32">
    <w:abstractNumId w:val="0"/>
  </w:num>
  <w:num w:numId="33">
    <w:abstractNumId w:val="32"/>
  </w:num>
  <w:num w:numId="34">
    <w:abstractNumId w:val="14"/>
  </w:num>
  <w:num w:numId="35">
    <w:abstractNumId w:val="13"/>
  </w:num>
  <w:num w:numId="36">
    <w:abstractNumId w:val="13"/>
  </w:num>
  <w:num w:numId="37">
    <w:abstractNumId w:val="43"/>
  </w:num>
  <w:num w:numId="38">
    <w:abstractNumId w:val="37"/>
  </w:num>
  <w:num w:numId="39">
    <w:abstractNumId w:val="20"/>
  </w:num>
  <w:num w:numId="40">
    <w:abstractNumId w:val="11"/>
  </w:num>
  <w:num w:numId="41">
    <w:abstractNumId w:val="4"/>
  </w:num>
  <w:num w:numId="42">
    <w:abstractNumId w:val="19"/>
  </w:num>
  <w:num w:numId="43">
    <w:abstractNumId w:val="36"/>
  </w:num>
  <w:num w:numId="44">
    <w:abstractNumId w:val="22"/>
  </w:num>
  <w:num w:numId="45">
    <w:abstractNumId w:val="40"/>
  </w:num>
  <w:num w:numId="46">
    <w:abstractNumId w:val="3"/>
  </w:num>
  <w:num w:numId="47">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4165"/>
    <w:rsid w:val="00011CE7"/>
    <w:rsid w:val="000163FA"/>
    <w:rsid w:val="00020C56"/>
    <w:rsid w:val="000220D9"/>
    <w:rsid w:val="00023641"/>
    <w:rsid w:val="00023D0A"/>
    <w:rsid w:val="000248F9"/>
    <w:rsid w:val="00025E6A"/>
    <w:rsid w:val="000263EF"/>
    <w:rsid w:val="00026ACC"/>
    <w:rsid w:val="00026B64"/>
    <w:rsid w:val="00026E69"/>
    <w:rsid w:val="00027555"/>
    <w:rsid w:val="0003171D"/>
    <w:rsid w:val="00031C1D"/>
    <w:rsid w:val="00034137"/>
    <w:rsid w:val="00034BBE"/>
    <w:rsid w:val="00035B0D"/>
    <w:rsid w:val="00035C50"/>
    <w:rsid w:val="0003622E"/>
    <w:rsid w:val="00036B14"/>
    <w:rsid w:val="00040180"/>
    <w:rsid w:val="000419DB"/>
    <w:rsid w:val="000457A1"/>
    <w:rsid w:val="00047A8F"/>
    <w:rsid w:val="00050001"/>
    <w:rsid w:val="000514CE"/>
    <w:rsid w:val="00052041"/>
    <w:rsid w:val="0005326A"/>
    <w:rsid w:val="00054AAC"/>
    <w:rsid w:val="000576C4"/>
    <w:rsid w:val="0006266D"/>
    <w:rsid w:val="0006356E"/>
    <w:rsid w:val="00064A63"/>
    <w:rsid w:val="00065506"/>
    <w:rsid w:val="00065807"/>
    <w:rsid w:val="00071F4D"/>
    <w:rsid w:val="0007382E"/>
    <w:rsid w:val="000766E1"/>
    <w:rsid w:val="00076FB6"/>
    <w:rsid w:val="00077FF6"/>
    <w:rsid w:val="0008017E"/>
    <w:rsid w:val="00080A17"/>
    <w:rsid w:val="00080D82"/>
    <w:rsid w:val="00081692"/>
    <w:rsid w:val="00082C46"/>
    <w:rsid w:val="00084AA1"/>
    <w:rsid w:val="00085177"/>
    <w:rsid w:val="00085A0E"/>
    <w:rsid w:val="00086993"/>
    <w:rsid w:val="000873DF"/>
    <w:rsid w:val="00087548"/>
    <w:rsid w:val="00087D59"/>
    <w:rsid w:val="000920A1"/>
    <w:rsid w:val="00092DFF"/>
    <w:rsid w:val="00093876"/>
    <w:rsid w:val="00093E7E"/>
    <w:rsid w:val="00094484"/>
    <w:rsid w:val="00094980"/>
    <w:rsid w:val="0009639A"/>
    <w:rsid w:val="000A1830"/>
    <w:rsid w:val="000A19DF"/>
    <w:rsid w:val="000A31F2"/>
    <w:rsid w:val="000A383E"/>
    <w:rsid w:val="000A4121"/>
    <w:rsid w:val="000A4AA3"/>
    <w:rsid w:val="000A550E"/>
    <w:rsid w:val="000A7CD2"/>
    <w:rsid w:val="000B0960"/>
    <w:rsid w:val="000B1A55"/>
    <w:rsid w:val="000B20BB"/>
    <w:rsid w:val="000B2EF6"/>
    <w:rsid w:val="000B2FA6"/>
    <w:rsid w:val="000B302F"/>
    <w:rsid w:val="000B4385"/>
    <w:rsid w:val="000B4AA0"/>
    <w:rsid w:val="000C2053"/>
    <w:rsid w:val="000C2553"/>
    <w:rsid w:val="000C3480"/>
    <w:rsid w:val="000C38C3"/>
    <w:rsid w:val="000C4341"/>
    <w:rsid w:val="000C4549"/>
    <w:rsid w:val="000C5251"/>
    <w:rsid w:val="000D0345"/>
    <w:rsid w:val="000D09FD"/>
    <w:rsid w:val="000D19DE"/>
    <w:rsid w:val="000D23E8"/>
    <w:rsid w:val="000D2792"/>
    <w:rsid w:val="000D44FB"/>
    <w:rsid w:val="000D4D45"/>
    <w:rsid w:val="000D5621"/>
    <w:rsid w:val="000D574B"/>
    <w:rsid w:val="000D6C76"/>
    <w:rsid w:val="000D6CFC"/>
    <w:rsid w:val="000E29FB"/>
    <w:rsid w:val="000E537B"/>
    <w:rsid w:val="000E57D0"/>
    <w:rsid w:val="000E5B8F"/>
    <w:rsid w:val="000E68F7"/>
    <w:rsid w:val="000E726D"/>
    <w:rsid w:val="000E7858"/>
    <w:rsid w:val="000F18A1"/>
    <w:rsid w:val="000F213E"/>
    <w:rsid w:val="000F39CA"/>
    <w:rsid w:val="000F682C"/>
    <w:rsid w:val="001022E8"/>
    <w:rsid w:val="00105C1C"/>
    <w:rsid w:val="00107927"/>
    <w:rsid w:val="00110E26"/>
    <w:rsid w:val="00111321"/>
    <w:rsid w:val="001128E7"/>
    <w:rsid w:val="00113FAA"/>
    <w:rsid w:val="00117594"/>
    <w:rsid w:val="00117BD6"/>
    <w:rsid w:val="001206C2"/>
    <w:rsid w:val="00121567"/>
    <w:rsid w:val="001217A9"/>
    <w:rsid w:val="00121978"/>
    <w:rsid w:val="00123335"/>
    <w:rsid w:val="00123422"/>
    <w:rsid w:val="00124B6A"/>
    <w:rsid w:val="00124FD8"/>
    <w:rsid w:val="00125C6D"/>
    <w:rsid w:val="001274AD"/>
    <w:rsid w:val="00127B2B"/>
    <w:rsid w:val="00130462"/>
    <w:rsid w:val="00131BC6"/>
    <w:rsid w:val="0013264B"/>
    <w:rsid w:val="00133C5E"/>
    <w:rsid w:val="00136D4C"/>
    <w:rsid w:val="00141376"/>
    <w:rsid w:val="00142538"/>
    <w:rsid w:val="00142BB9"/>
    <w:rsid w:val="00144F96"/>
    <w:rsid w:val="00147C76"/>
    <w:rsid w:val="001506D7"/>
    <w:rsid w:val="00151EAC"/>
    <w:rsid w:val="00152878"/>
    <w:rsid w:val="00152EB6"/>
    <w:rsid w:val="00153528"/>
    <w:rsid w:val="00154725"/>
    <w:rsid w:val="00154D1B"/>
    <w:rsid w:val="00154E68"/>
    <w:rsid w:val="00157238"/>
    <w:rsid w:val="0016252E"/>
    <w:rsid w:val="00162548"/>
    <w:rsid w:val="00162FAE"/>
    <w:rsid w:val="00163866"/>
    <w:rsid w:val="00172183"/>
    <w:rsid w:val="0017219D"/>
    <w:rsid w:val="00173B4E"/>
    <w:rsid w:val="00174A48"/>
    <w:rsid w:val="001751AB"/>
    <w:rsid w:val="00175A3F"/>
    <w:rsid w:val="001801E3"/>
    <w:rsid w:val="00180E09"/>
    <w:rsid w:val="0018116C"/>
    <w:rsid w:val="00183271"/>
    <w:rsid w:val="001836E7"/>
    <w:rsid w:val="00183C1E"/>
    <w:rsid w:val="00183D4C"/>
    <w:rsid w:val="00183F6D"/>
    <w:rsid w:val="00185A83"/>
    <w:rsid w:val="0018670E"/>
    <w:rsid w:val="00190356"/>
    <w:rsid w:val="001911B0"/>
    <w:rsid w:val="0019219A"/>
    <w:rsid w:val="00192519"/>
    <w:rsid w:val="00195077"/>
    <w:rsid w:val="001A033F"/>
    <w:rsid w:val="001A08AA"/>
    <w:rsid w:val="001A1E22"/>
    <w:rsid w:val="001A2D20"/>
    <w:rsid w:val="001A3048"/>
    <w:rsid w:val="001A3475"/>
    <w:rsid w:val="001A3CE9"/>
    <w:rsid w:val="001A5602"/>
    <w:rsid w:val="001A59CB"/>
    <w:rsid w:val="001B2AC7"/>
    <w:rsid w:val="001B6793"/>
    <w:rsid w:val="001B7991"/>
    <w:rsid w:val="001C1409"/>
    <w:rsid w:val="001C166A"/>
    <w:rsid w:val="001C2380"/>
    <w:rsid w:val="001C2A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7D94"/>
    <w:rsid w:val="001E0A28"/>
    <w:rsid w:val="001E4218"/>
    <w:rsid w:val="001E528C"/>
    <w:rsid w:val="001E6C4D"/>
    <w:rsid w:val="001E6DB1"/>
    <w:rsid w:val="001E71B1"/>
    <w:rsid w:val="001E77FF"/>
    <w:rsid w:val="001F0497"/>
    <w:rsid w:val="001F0B20"/>
    <w:rsid w:val="001F22E6"/>
    <w:rsid w:val="001F2D8E"/>
    <w:rsid w:val="001F5231"/>
    <w:rsid w:val="001F662D"/>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72BB"/>
    <w:rsid w:val="00233E82"/>
    <w:rsid w:val="00234B88"/>
    <w:rsid w:val="00235394"/>
    <w:rsid w:val="00235577"/>
    <w:rsid w:val="002371B2"/>
    <w:rsid w:val="002435CA"/>
    <w:rsid w:val="00243C5E"/>
    <w:rsid w:val="0024469F"/>
    <w:rsid w:val="00244EF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66AE"/>
    <w:rsid w:val="002679C7"/>
    <w:rsid w:val="00267E8C"/>
    <w:rsid w:val="002713AB"/>
    <w:rsid w:val="00272D21"/>
    <w:rsid w:val="00274E1A"/>
    <w:rsid w:val="00274E25"/>
    <w:rsid w:val="0027553B"/>
    <w:rsid w:val="0027569E"/>
    <w:rsid w:val="00276467"/>
    <w:rsid w:val="002775B1"/>
    <w:rsid w:val="002775B9"/>
    <w:rsid w:val="002811C4"/>
    <w:rsid w:val="00282213"/>
    <w:rsid w:val="00284016"/>
    <w:rsid w:val="00284120"/>
    <w:rsid w:val="002858BF"/>
    <w:rsid w:val="0028594E"/>
    <w:rsid w:val="00285D6C"/>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E1D"/>
    <w:rsid w:val="002B60C1"/>
    <w:rsid w:val="002B6111"/>
    <w:rsid w:val="002C08A6"/>
    <w:rsid w:val="002C18D1"/>
    <w:rsid w:val="002C28F9"/>
    <w:rsid w:val="002C3F45"/>
    <w:rsid w:val="002C4B52"/>
    <w:rsid w:val="002C4FDE"/>
    <w:rsid w:val="002C5689"/>
    <w:rsid w:val="002C61AF"/>
    <w:rsid w:val="002D03E5"/>
    <w:rsid w:val="002D1341"/>
    <w:rsid w:val="002D1DD6"/>
    <w:rsid w:val="002D36EB"/>
    <w:rsid w:val="002D5793"/>
    <w:rsid w:val="002D57F6"/>
    <w:rsid w:val="002D5C1F"/>
    <w:rsid w:val="002D6BDF"/>
    <w:rsid w:val="002E2456"/>
    <w:rsid w:val="002E2CE9"/>
    <w:rsid w:val="002E2E9F"/>
    <w:rsid w:val="002E3BF7"/>
    <w:rsid w:val="002E403E"/>
    <w:rsid w:val="002E4C74"/>
    <w:rsid w:val="002E595E"/>
    <w:rsid w:val="002F03B1"/>
    <w:rsid w:val="002F0E45"/>
    <w:rsid w:val="002F106A"/>
    <w:rsid w:val="002F158C"/>
    <w:rsid w:val="002F2F04"/>
    <w:rsid w:val="002F4093"/>
    <w:rsid w:val="002F4397"/>
    <w:rsid w:val="002F5636"/>
    <w:rsid w:val="003022A5"/>
    <w:rsid w:val="00302C04"/>
    <w:rsid w:val="00304518"/>
    <w:rsid w:val="003057B7"/>
    <w:rsid w:val="0030734E"/>
    <w:rsid w:val="00307AC7"/>
    <w:rsid w:val="00307E51"/>
    <w:rsid w:val="00311083"/>
    <w:rsid w:val="00311363"/>
    <w:rsid w:val="0031371B"/>
    <w:rsid w:val="00313DF2"/>
    <w:rsid w:val="0031549B"/>
    <w:rsid w:val="00315867"/>
    <w:rsid w:val="00315871"/>
    <w:rsid w:val="003164F7"/>
    <w:rsid w:val="00317470"/>
    <w:rsid w:val="00321150"/>
    <w:rsid w:val="00322CC2"/>
    <w:rsid w:val="003260D7"/>
    <w:rsid w:val="0032672E"/>
    <w:rsid w:val="0033114E"/>
    <w:rsid w:val="0033158C"/>
    <w:rsid w:val="00332273"/>
    <w:rsid w:val="0033309B"/>
    <w:rsid w:val="00336697"/>
    <w:rsid w:val="003414CC"/>
    <w:rsid w:val="003418CB"/>
    <w:rsid w:val="00341D85"/>
    <w:rsid w:val="003443E1"/>
    <w:rsid w:val="0034457A"/>
    <w:rsid w:val="00350BCB"/>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D6E"/>
    <w:rsid w:val="00374ABF"/>
    <w:rsid w:val="003770F6"/>
    <w:rsid w:val="00383DD6"/>
    <w:rsid w:val="00383E37"/>
    <w:rsid w:val="0039142B"/>
    <w:rsid w:val="003920E8"/>
    <w:rsid w:val="00393041"/>
    <w:rsid w:val="00393042"/>
    <w:rsid w:val="0039343E"/>
    <w:rsid w:val="0039477C"/>
    <w:rsid w:val="00394AD5"/>
    <w:rsid w:val="0039642D"/>
    <w:rsid w:val="003A082E"/>
    <w:rsid w:val="003A105E"/>
    <w:rsid w:val="003A169E"/>
    <w:rsid w:val="003A2BEE"/>
    <w:rsid w:val="003A2E40"/>
    <w:rsid w:val="003B0158"/>
    <w:rsid w:val="003B379A"/>
    <w:rsid w:val="003B40B6"/>
    <w:rsid w:val="003B48F6"/>
    <w:rsid w:val="003B4DF4"/>
    <w:rsid w:val="003B56DB"/>
    <w:rsid w:val="003B5721"/>
    <w:rsid w:val="003B600B"/>
    <w:rsid w:val="003B6161"/>
    <w:rsid w:val="003B755E"/>
    <w:rsid w:val="003C228E"/>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6372"/>
    <w:rsid w:val="003D76D3"/>
    <w:rsid w:val="003D7719"/>
    <w:rsid w:val="003D7A8E"/>
    <w:rsid w:val="003D7B2B"/>
    <w:rsid w:val="003E1196"/>
    <w:rsid w:val="003E40EE"/>
    <w:rsid w:val="003E628A"/>
    <w:rsid w:val="003E6B87"/>
    <w:rsid w:val="003F03D3"/>
    <w:rsid w:val="003F0E5B"/>
    <w:rsid w:val="003F1C1B"/>
    <w:rsid w:val="003F3A2F"/>
    <w:rsid w:val="003F5B3C"/>
    <w:rsid w:val="003F6391"/>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4DC1"/>
    <w:rsid w:val="00434EB3"/>
    <w:rsid w:val="004350F4"/>
    <w:rsid w:val="0043700B"/>
    <w:rsid w:val="00437C03"/>
    <w:rsid w:val="00437C4E"/>
    <w:rsid w:val="004412A0"/>
    <w:rsid w:val="00441A1F"/>
    <w:rsid w:val="00442337"/>
    <w:rsid w:val="00442F0A"/>
    <w:rsid w:val="00444F70"/>
    <w:rsid w:val="004455B0"/>
    <w:rsid w:val="00446408"/>
    <w:rsid w:val="00450501"/>
    <w:rsid w:val="00450F27"/>
    <w:rsid w:val="004510E5"/>
    <w:rsid w:val="004513C8"/>
    <w:rsid w:val="00452F20"/>
    <w:rsid w:val="004538A9"/>
    <w:rsid w:val="00454B57"/>
    <w:rsid w:val="00456A75"/>
    <w:rsid w:val="004575E3"/>
    <w:rsid w:val="00461E39"/>
    <w:rsid w:val="00462D3A"/>
    <w:rsid w:val="00463521"/>
    <w:rsid w:val="00466E00"/>
    <w:rsid w:val="004676F5"/>
    <w:rsid w:val="00471125"/>
    <w:rsid w:val="00472595"/>
    <w:rsid w:val="0047437A"/>
    <w:rsid w:val="00475759"/>
    <w:rsid w:val="00475CC7"/>
    <w:rsid w:val="00480E42"/>
    <w:rsid w:val="0048228B"/>
    <w:rsid w:val="00484C5D"/>
    <w:rsid w:val="004853D3"/>
    <w:rsid w:val="0048543E"/>
    <w:rsid w:val="004868C1"/>
    <w:rsid w:val="0048750F"/>
    <w:rsid w:val="00490FF6"/>
    <w:rsid w:val="004953B8"/>
    <w:rsid w:val="004958C1"/>
    <w:rsid w:val="004977F8"/>
    <w:rsid w:val="004A17E9"/>
    <w:rsid w:val="004A495F"/>
    <w:rsid w:val="004A7544"/>
    <w:rsid w:val="004B1645"/>
    <w:rsid w:val="004B305A"/>
    <w:rsid w:val="004B31D6"/>
    <w:rsid w:val="004B43E4"/>
    <w:rsid w:val="004B6255"/>
    <w:rsid w:val="004B67D6"/>
    <w:rsid w:val="004B6B0F"/>
    <w:rsid w:val="004B6D35"/>
    <w:rsid w:val="004B7BDF"/>
    <w:rsid w:val="004C0DDD"/>
    <w:rsid w:val="004C3EA8"/>
    <w:rsid w:val="004C54E5"/>
    <w:rsid w:val="004C7DC8"/>
    <w:rsid w:val="004D004F"/>
    <w:rsid w:val="004D085B"/>
    <w:rsid w:val="004D1241"/>
    <w:rsid w:val="004D21B0"/>
    <w:rsid w:val="004D39E2"/>
    <w:rsid w:val="004D43FD"/>
    <w:rsid w:val="004D737D"/>
    <w:rsid w:val="004E00EB"/>
    <w:rsid w:val="004E0130"/>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56BC"/>
    <w:rsid w:val="005017F7"/>
    <w:rsid w:val="00501FA7"/>
    <w:rsid w:val="00502DD6"/>
    <w:rsid w:val="005034DC"/>
    <w:rsid w:val="00505BFA"/>
    <w:rsid w:val="005071B4"/>
    <w:rsid w:val="00507687"/>
    <w:rsid w:val="00511364"/>
    <w:rsid w:val="005117A9"/>
    <w:rsid w:val="00511F57"/>
    <w:rsid w:val="00511FDC"/>
    <w:rsid w:val="0051436A"/>
    <w:rsid w:val="005144DE"/>
    <w:rsid w:val="00514E87"/>
    <w:rsid w:val="00515CBE"/>
    <w:rsid w:val="00515E2B"/>
    <w:rsid w:val="0051719F"/>
    <w:rsid w:val="00521337"/>
    <w:rsid w:val="00522A7E"/>
    <w:rsid w:val="00522F20"/>
    <w:rsid w:val="00525A58"/>
    <w:rsid w:val="00526C08"/>
    <w:rsid w:val="00526D5C"/>
    <w:rsid w:val="005301B3"/>
    <w:rsid w:val="005308DB"/>
    <w:rsid w:val="00530A2E"/>
    <w:rsid w:val="00530FBE"/>
    <w:rsid w:val="00532FDA"/>
    <w:rsid w:val="00533159"/>
    <w:rsid w:val="005339DB"/>
    <w:rsid w:val="00534C89"/>
    <w:rsid w:val="00535754"/>
    <w:rsid w:val="005361A0"/>
    <w:rsid w:val="00536DAE"/>
    <w:rsid w:val="00540C45"/>
    <w:rsid w:val="00541559"/>
    <w:rsid w:val="00541573"/>
    <w:rsid w:val="0054348A"/>
    <w:rsid w:val="00543BF1"/>
    <w:rsid w:val="0054414B"/>
    <w:rsid w:val="005468AF"/>
    <w:rsid w:val="00546B4A"/>
    <w:rsid w:val="0055334A"/>
    <w:rsid w:val="00553ABE"/>
    <w:rsid w:val="00554B1F"/>
    <w:rsid w:val="00556651"/>
    <w:rsid w:val="00556B5B"/>
    <w:rsid w:val="00562A6B"/>
    <w:rsid w:val="00562D16"/>
    <w:rsid w:val="00562E31"/>
    <w:rsid w:val="005631BA"/>
    <w:rsid w:val="00564A3C"/>
    <w:rsid w:val="005667BD"/>
    <w:rsid w:val="00571777"/>
    <w:rsid w:val="00575F92"/>
    <w:rsid w:val="00580F8C"/>
    <w:rsid w:val="00580FF5"/>
    <w:rsid w:val="0058205A"/>
    <w:rsid w:val="00582CBA"/>
    <w:rsid w:val="0058380B"/>
    <w:rsid w:val="0058519C"/>
    <w:rsid w:val="00585ECC"/>
    <w:rsid w:val="00587A6E"/>
    <w:rsid w:val="00591051"/>
    <w:rsid w:val="0059149A"/>
    <w:rsid w:val="005918D0"/>
    <w:rsid w:val="005936E3"/>
    <w:rsid w:val="005956EE"/>
    <w:rsid w:val="005A083E"/>
    <w:rsid w:val="005A3EEE"/>
    <w:rsid w:val="005A3FBB"/>
    <w:rsid w:val="005A4EA3"/>
    <w:rsid w:val="005A6483"/>
    <w:rsid w:val="005A7709"/>
    <w:rsid w:val="005B37DD"/>
    <w:rsid w:val="005B4802"/>
    <w:rsid w:val="005B4F66"/>
    <w:rsid w:val="005B6BDB"/>
    <w:rsid w:val="005B7818"/>
    <w:rsid w:val="005C1EA6"/>
    <w:rsid w:val="005C25EF"/>
    <w:rsid w:val="005C3152"/>
    <w:rsid w:val="005C3F1A"/>
    <w:rsid w:val="005C5C4F"/>
    <w:rsid w:val="005C796D"/>
    <w:rsid w:val="005D0390"/>
    <w:rsid w:val="005D0B99"/>
    <w:rsid w:val="005D308E"/>
    <w:rsid w:val="005D3A48"/>
    <w:rsid w:val="005D3BB7"/>
    <w:rsid w:val="005D4F7B"/>
    <w:rsid w:val="005D534E"/>
    <w:rsid w:val="005D5B20"/>
    <w:rsid w:val="005D7AF8"/>
    <w:rsid w:val="005E14A5"/>
    <w:rsid w:val="005E17BF"/>
    <w:rsid w:val="005E1836"/>
    <w:rsid w:val="005E2965"/>
    <w:rsid w:val="005E2BB9"/>
    <w:rsid w:val="005E2DB6"/>
    <w:rsid w:val="005E2EB3"/>
    <w:rsid w:val="005E2FFC"/>
    <w:rsid w:val="005E366A"/>
    <w:rsid w:val="005E6565"/>
    <w:rsid w:val="005E771A"/>
    <w:rsid w:val="005F2145"/>
    <w:rsid w:val="005F55B2"/>
    <w:rsid w:val="00600295"/>
    <w:rsid w:val="006012CB"/>
    <w:rsid w:val="006016E1"/>
    <w:rsid w:val="006018BD"/>
    <w:rsid w:val="006019F7"/>
    <w:rsid w:val="00602D27"/>
    <w:rsid w:val="006030FD"/>
    <w:rsid w:val="0060322E"/>
    <w:rsid w:val="0061150E"/>
    <w:rsid w:val="00611FC0"/>
    <w:rsid w:val="006144A1"/>
    <w:rsid w:val="006152FA"/>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412DC"/>
    <w:rsid w:val="006418C7"/>
    <w:rsid w:val="00642BC6"/>
    <w:rsid w:val="00644790"/>
    <w:rsid w:val="00644D81"/>
    <w:rsid w:val="0064539C"/>
    <w:rsid w:val="006462F0"/>
    <w:rsid w:val="006473B0"/>
    <w:rsid w:val="006478A5"/>
    <w:rsid w:val="006501AF"/>
    <w:rsid w:val="00650DDE"/>
    <w:rsid w:val="00653BCF"/>
    <w:rsid w:val="0065505B"/>
    <w:rsid w:val="00655AFE"/>
    <w:rsid w:val="00655F5F"/>
    <w:rsid w:val="006570CF"/>
    <w:rsid w:val="006652E6"/>
    <w:rsid w:val="006670AC"/>
    <w:rsid w:val="00670317"/>
    <w:rsid w:val="00670370"/>
    <w:rsid w:val="0067101B"/>
    <w:rsid w:val="006710EA"/>
    <w:rsid w:val="00671F3B"/>
    <w:rsid w:val="00672307"/>
    <w:rsid w:val="0067313E"/>
    <w:rsid w:val="00677155"/>
    <w:rsid w:val="006808C6"/>
    <w:rsid w:val="00680932"/>
    <w:rsid w:val="00680EA7"/>
    <w:rsid w:val="00681CCA"/>
    <w:rsid w:val="00682668"/>
    <w:rsid w:val="006829A9"/>
    <w:rsid w:val="0068303E"/>
    <w:rsid w:val="00684D55"/>
    <w:rsid w:val="00685C3B"/>
    <w:rsid w:val="00685CE8"/>
    <w:rsid w:val="00692A68"/>
    <w:rsid w:val="00693BE3"/>
    <w:rsid w:val="0069403C"/>
    <w:rsid w:val="00694C0A"/>
    <w:rsid w:val="00695889"/>
    <w:rsid w:val="00695D85"/>
    <w:rsid w:val="006974F6"/>
    <w:rsid w:val="006A30A2"/>
    <w:rsid w:val="006A66AD"/>
    <w:rsid w:val="006A6D23"/>
    <w:rsid w:val="006A740B"/>
    <w:rsid w:val="006B21B9"/>
    <w:rsid w:val="006B25DE"/>
    <w:rsid w:val="006B342E"/>
    <w:rsid w:val="006B3BC4"/>
    <w:rsid w:val="006C06A0"/>
    <w:rsid w:val="006C1C3B"/>
    <w:rsid w:val="006C382D"/>
    <w:rsid w:val="006C4A1C"/>
    <w:rsid w:val="006C4E43"/>
    <w:rsid w:val="006C643E"/>
    <w:rsid w:val="006D13A8"/>
    <w:rsid w:val="006D2932"/>
    <w:rsid w:val="006D3671"/>
    <w:rsid w:val="006D396F"/>
    <w:rsid w:val="006D4176"/>
    <w:rsid w:val="006D41FB"/>
    <w:rsid w:val="006D52A8"/>
    <w:rsid w:val="006D587C"/>
    <w:rsid w:val="006D5CE6"/>
    <w:rsid w:val="006D7355"/>
    <w:rsid w:val="006D7D04"/>
    <w:rsid w:val="006D7ED4"/>
    <w:rsid w:val="006E08CD"/>
    <w:rsid w:val="006E0A73"/>
    <w:rsid w:val="006E0DF1"/>
    <w:rsid w:val="006E0FEE"/>
    <w:rsid w:val="006E61E9"/>
    <w:rsid w:val="006E6C11"/>
    <w:rsid w:val="006E6CBF"/>
    <w:rsid w:val="006F3B29"/>
    <w:rsid w:val="006F3E31"/>
    <w:rsid w:val="006F468B"/>
    <w:rsid w:val="006F518B"/>
    <w:rsid w:val="006F60DF"/>
    <w:rsid w:val="006F63F6"/>
    <w:rsid w:val="006F7490"/>
    <w:rsid w:val="006F7C0C"/>
    <w:rsid w:val="00700450"/>
    <w:rsid w:val="00700755"/>
    <w:rsid w:val="00702569"/>
    <w:rsid w:val="007028A7"/>
    <w:rsid w:val="007028F6"/>
    <w:rsid w:val="00702B4F"/>
    <w:rsid w:val="00703D56"/>
    <w:rsid w:val="007046C2"/>
    <w:rsid w:val="00704B4B"/>
    <w:rsid w:val="0070646B"/>
    <w:rsid w:val="00710480"/>
    <w:rsid w:val="007130A2"/>
    <w:rsid w:val="007132EA"/>
    <w:rsid w:val="00713AE1"/>
    <w:rsid w:val="00715463"/>
    <w:rsid w:val="0071766D"/>
    <w:rsid w:val="0072145C"/>
    <w:rsid w:val="0072212C"/>
    <w:rsid w:val="0072409D"/>
    <w:rsid w:val="007242C1"/>
    <w:rsid w:val="00725917"/>
    <w:rsid w:val="00726613"/>
    <w:rsid w:val="00727DBC"/>
    <w:rsid w:val="00730655"/>
    <w:rsid w:val="00731D77"/>
    <w:rsid w:val="00732360"/>
    <w:rsid w:val="0073390A"/>
    <w:rsid w:val="007342CB"/>
    <w:rsid w:val="00734E64"/>
    <w:rsid w:val="00736433"/>
    <w:rsid w:val="00736B37"/>
    <w:rsid w:val="00740A35"/>
    <w:rsid w:val="007458B3"/>
    <w:rsid w:val="007515E8"/>
    <w:rsid w:val="00752033"/>
    <w:rsid w:val="007520B4"/>
    <w:rsid w:val="007541A0"/>
    <w:rsid w:val="007551F0"/>
    <w:rsid w:val="00755BAA"/>
    <w:rsid w:val="00762EB2"/>
    <w:rsid w:val="007655D5"/>
    <w:rsid w:val="00765928"/>
    <w:rsid w:val="00773B8E"/>
    <w:rsid w:val="007763C1"/>
    <w:rsid w:val="007765F9"/>
    <w:rsid w:val="00776760"/>
    <w:rsid w:val="00777E30"/>
    <w:rsid w:val="00777E82"/>
    <w:rsid w:val="0078046C"/>
    <w:rsid w:val="00781359"/>
    <w:rsid w:val="007816A6"/>
    <w:rsid w:val="00782B47"/>
    <w:rsid w:val="007836B1"/>
    <w:rsid w:val="00783DCB"/>
    <w:rsid w:val="00786921"/>
    <w:rsid w:val="00786BAA"/>
    <w:rsid w:val="00793ECB"/>
    <w:rsid w:val="00796572"/>
    <w:rsid w:val="0079737F"/>
    <w:rsid w:val="007A1EAA"/>
    <w:rsid w:val="007A45E4"/>
    <w:rsid w:val="007A4778"/>
    <w:rsid w:val="007A79FD"/>
    <w:rsid w:val="007A7C06"/>
    <w:rsid w:val="007B0B9D"/>
    <w:rsid w:val="007B26E3"/>
    <w:rsid w:val="007B49A6"/>
    <w:rsid w:val="007B5A43"/>
    <w:rsid w:val="007B5B11"/>
    <w:rsid w:val="007B709B"/>
    <w:rsid w:val="007B7150"/>
    <w:rsid w:val="007B7656"/>
    <w:rsid w:val="007C1343"/>
    <w:rsid w:val="007C16B8"/>
    <w:rsid w:val="007C16E7"/>
    <w:rsid w:val="007C1F14"/>
    <w:rsid w:val="007C3943"/>
    <w:rsid w:val="007C4A89"/>
    <w:rsid w:val="007C52E7"/>
    <w:rsid w:val="007C5EF1"/>
    <w:rsid w:val="007C7BF5"/>
    <w:rsid w:val="007D17B7"/>
    <w:rsid w:val="007D19B7"/>
    <w:rsid w:val="007D40A6"/>
    <w:rsid w:val="007D75E5"/>
    <w:rsid w:val="007D773E"/>
    <w:rsid w:val="007E066E"/>
    <w:rsid w:val="007E08C2"/>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6D3A"/>
    <w:rsid w:val="008004B4"/>
    <w:rsid w:val="00803193"/>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D8"/>
    <w:rsid w:val="00827324"/>
    <w:rsid w:val="00831E02"/>
    <w:rsid w:val="008355EA"/>
    <w:rsid w:val="00837458"/>
    <w:rsid w:val="00837AAE"/>
    <w:rsid w:val="008402B6"/>
    <w:rsid w:val="008429AD"/>
    <w:rsid w:val="008429DB"/>
    <w:rsid w:val="00846020"/>
    <w:rsid w:val="00850C75"/>
    <w:rsid w:val="00850E39"/>
    <w:rsid w:val="00852585"/>
    <w:rsid w:val="00852AB2"/>
    <w:rsid w:val="00852CD6"/>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9E"/>
    <w:rsid w:val="00865D95"/>
    <w:rsid w:val="008660C5"/>
    <w:rsid w:val="00866D5B"/>
    <w:rsid w:val="00866FF5"/>
    <w:rsid w:val="00867751"/>
    <w:rsid w:val="0087332D"/>
    <w:rsid w:val="00873E1F"/>
    <w:rsid w:val="00874C16"/>
    <w:rsid w:val="00876459"/>
    <w:rsid w:val="00876500"/>
    <w:rsid w:val="00880629"/>
    <w:rsid w:val="00880CF0"/>
    <w:rsid w:val="008825BE"/>
    <w:rsid w:val="008857A5"/>
    <w:rsid w:val="00885A21"/>
    <w:rsid w:val="00885FE1"/>
    <w:rsid w:val="0088698E"/>
    <w:rsid w:val="00886D1F"/>
    <w:rsid w:val="0088734A"/>
    <w:rsid w:val="008873E8"/>
    <w:rsid w:val="00891EE1"/>
    <w:rsid w:val="00892B40"/>
    <w:rsid w:val="00893987"/>
    <w:rsid w:val="008963EF"/>
    <w:rsid w:val="0089688E"/>
    <w:rsid w:val="0089786C"/>
    <w:rsid w:val="008A0042"/>
    <w:rsid w:val="008A0D9A"/>
    <w:rsid w:val="008A1C8A"/>
    <w:rsid w:val="008A1FBE"/>
    <w:rsid w:val="008A23E5"/>
    <w:rsid w:val="008A38D0"/>
    <w:rsid w:val="008A4D3B"/>
    <w:rsid w:val="008A538F"/>
    <w:rsid w:val="008A614F"/>
    <w:rsid w:val="008A6360"/>
    <w:rsid w:val="008A6CD4"/>
    <w:rsid w:val="008A6D4F"/>
    <w:rsid w:val="008B3194"/>
    <w:rsid w:val="008B553F"/>
    <w:rsid w:val="008B5AE7"/>
    <w:rsid w:val="008C09D7"/>
    <w:rsid w:val="008C1216"/>
    <w:rsid w:val="008C3760"/>
    <w:rsid w:val="008C4245"/>
    <w:rsid w:val="008C60E9"/>
    <w:rsid w:val="008C73C1"/>
    <w:rsid w:val="008D031D"/>
    <w:rsid w:val="008D1B7C"/>
    <w:rsid w:val="008D3E2B"/>
    <w:rsid w:val="008D4DD8"/>
    <w:rsid w:val="008D6657"/>
    <w:rsid w:val="008E06E0"/>
    <w:rsid w:val="008E1097"/>
    <w:rsid w:val="008E1F60"/>
    <w:rsid w:val="008E307E"/>
    <w:rsid w:val="008E422C"/>
    <w:rsid w:val="008E4811"/>
    <w:rsid w:val="008E62F9"/>
    <w:rsid w:val="008E6A16"/>
    <w:rsid w:val="008F2D1A"/>
    <w:rsid w:val="008F3CD7"/>
    <w:rsid w:val="008F4DD1"/>
    <w:rsid w:val="008F6056"/>
    <w:rsid w:val="008F6604"/>
    <w:rsid w:val="0090016F"/>
    <w:rsid w:val="009001C2"/>
    <w:rsid w:val="00902358"/>
    <w:rsid w:val="00902C07"/>
    <w:rsid w:val="00905804"/>
    <w:rsid w:val="009100DE"/>
    <w:rsid w:val="009101E2"/>
    <w:rsid w:val="009109F3"/>
    <w:rsid w:val="00912234"/>
    <w:rsid w:val="00912D8A"/>
    <w:rsid w:val="00912F16"/>
    <w:rsid w:val="00914386"/>
    <w:rsid w:val="00915D73"/>
    <w:rsid w:val="00916077"/>
    <w:rsid w:val="009160EA"/>
    <w:rsid w:val="00916489"/>
    <w:rsid w:val="00916D3A"/>
    <w:rsid w:val="009170A2"/>
    <w:rsid w:val="009208A6"/>
    <w:rsid w:val="00921AE3"/>
    <w:rsid w:val="00921D19"/>
    <w:rsid w:val="009224D9"/>
    <w:rsid w:val="00923AC9"/>
    <w:rsid w:val="00924514"/>
    <w:rsid w:val="00924DE8"/>
    <w:rsid w:val="0092534C"/>
    <w:rsid w:val="00927316"/>
    <w:rsid w:val="0093133D"/>
    <w:rsid w:val="00931496"/>
    <w:rsid w:val="0093153A"/>
    <w:rsid w:val="009315FF"/>
    <w:rsid w:val="0093276D"/>
    <w:rsid w:val="00933D12"/>
    <w:rsid w:val="00936C3B"/>
    <w:rsid w:val="00937065"/>
    <w:rsid w:val="009371A3"/>
    <w:rsid w:val="00940285"/>
    <w:rsid w:val="009415B0"/>
    <w:rsid w:val="0094497C"/>
    <w:rsid w:val="00947E7E"/>
    <w:rsid w:val="0095139A"/>
    <w:rsid w:val="00953E16"/>
    <w:rsid w:val="009542AC"/>
    <w:rsid w:val="009545DB"/>
    <w:rsid w:val="00961BB2"/>
    <w:rsid w:val="00962108"/>
    <w:rsid w:val="00962883"/>
    <w:rsid w:val="009638D6"/>
    <w:rsid w:val="009640F0"/>
    <w:rsid w:val="00966243"/>
    <w:rsid w:val="00971E17"/>
    <w:rsid w:val="00971EE9"/>
    <w:rsid w:val="0097408E"/>
    <w:rsid w:val="009740B9"/>
    <w:rsid w:val="00974AC3"/>
    <w:rsid w:val="00974BB2"/>
    <w:rsid w:val="00974FA7"/>
    <w:rsid w:val="009756E5"/>
    <w:rsid w:val="009767FE"/>
    <w:rsid w:val="00977A8C"/>
    <w:rsid w:val="00980281"/>
    <w:rsid w:val="00980BE8"/>
    <w:rsid w:val="00982C6F"/>
    <w:rsid w:val="00983356"/>
    <w:rsid w:val="00983445"/>
    <w:rsid w:val="00983910"/>
    <w:rsid w:val="009870E0"/>
    <w:rsid w:val="00991071"/>
    <w:rsid w:val="00991C51"/>
    <w:rsid w:val="009932AC"/>
    <w:rsid w:val="0099403C"/>
    <w:rsid w:val="00994351"/>
    <w:rsid w:val="00996A8F"/>
    <w:rsid w:val="009A1255"/>
    <w:rsid w:val="009A1DBF"/>
    <w:rsid w:val="009A626B"/>
    <w:rsid w:val="009A6308"/>
    <w:rsid w:val="009A68E6"/>
    <w:rsid w:val="009A6E4B"/>
    <w:rsid w:val="009A7598"/>
    <w:rsid w:val="009B1DF8"/>
    <w:rsid w:val="009B3699"/>
    <w:rsid w:val="009B3D20"/>
    <w:rsid w:val="009B45C8"/>
    <w:rsid w:val="009B5418"/>
    <w:rsid w:val="009B5CF8"/>
    <w:rsid w:val="009B6122"/>
    <w:rsid w:val="009B6926"/>
    <w:rsid w:val="009B6B29"/>
    <w:rsid w:val="009B7102"/>
    <w:rsid w:val="009C0727"/>
    <w:rsid w:val="009C2D60"/>
    <w:rsid w:val="009C32A6"/>
    <w:rsid w:val="009C3C80"/>
    <w:rsid w:val="009C492F"/>
    <w:rsid w:val="009C6069"/>
    <w:rsid w:val="009C7AB8"/>
    <w:rsid w:val="009D0F43"/>
    <w:rsid w:val="009D2FF2"/>
    <w:rsid w:val="009D3226"/>
    <w:rsid w:val="009D3385"/>
    <w:rsid w:val="009D4A4E"/>
    <w:rsid w:val="009D6CA2"/>
    <w:rsid w:val="009D793C"/>
    <w:rsid w:val="009E16A9"/>
    <w:rsid w:val="009E2E9B"/>
    <w:rsid w:val="009E375F"/>
    <w:rsid w:val="009E38EC"/>
    <w:rsid w:val="009E39D4"/>
    <w:rsid w:val="009E433B"/>
    <w:rsid w:val="009E44BE"/>
    <w:rsid w:val="009E5401"/>
    <w:rsid w:val="009E5A40"/>
    <w:rsid w:val="009E6D85"/>
    <w:rsid w:val="009F04CC"/>
    <w:rsid w:val="009F70DA"/>
    <w:rsid w:val="00A03062"/>
    <w:rsid w:val="00A04AAD"/>
    <w:rsid w:val="00A05324"/>
    <w:rsid w:val="00A06154"/>
    <w:rsid w:val="00A0758F"/>
    <w:rsid w:val="00A10035"/>
    <w:rsid w:val="00A113FB"/>
    <w:rsid w:val="00A14C33"/>
    <w:rsid w:val="00A1570A"/>
    <w:rsid w:val="00A15F9C"/>
    <w:rsid w:val="00A17866"/>
    <w:rsid w:val="00A17DA3"/>
    <w:rsid w:val="00A209A2"/>
    <w:rsid w:val="00A211B4"/>
    <w:rsid w:val="00A223CF"/>
    <w:rsid w:val="00A335D8"/>
    <w:rsid w:val="00A3394D"/>
    <w:rsid w:val="00A33DDF"/>
    <w:rsid w:val="00A34547"/>
    <w:rsid w:val="00A34888"/>
    <w:rsid w:val="00A36699"/>
    <w:rsid w:val="00A376B7"/>
    <w:rsid w:val="00A40B45"/>
    <w:rsid w:val="00A41BF5"/>
    <w:rsid w:val="00A43E2E"/>
    <w:rsid w:val="00A44778"/>
    <w:rsid w:val="00A46253"/>
    <w:rsid w:val="00A4692C"/>
    <w:rsid w:val="00A469E7"/>
    <w:rsid w:val="00A475FA"/>
    <w:rsid w:val="00A5018D"/>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7FEB"/>
    <w:rsid w:val="00A91B5C"/>
    <w:rsid w:val="00A9253A"/>
    <w:rsid w:val="00A93154"/>
    <w:rsid w:val="00A93276"/>
    <w:rsid w:val="00A93F9F"/>
    <w:rsid w:val="00A9420E"/>
    <w:rsid w:val="00A94458"/>
    <w:rsid w:val="00A948B3"/>
    <w:rsid w:val="00A97648"/>
    <w:rsid w:val="00AA0964"/>
    <w:rsid w:val="00AA1688"/>
    <w:rsid w:val="00AA1CFD"/>
    <w:rsid w:val="00AA202A"/>
    <w:rsid w:val="00AA2239"/>
    <w:rsid w:val="00AA33D2"/>
    <w:rsid w:val="00AA6F2A"/>
    <w:rsid w:val="00AB0C57"/>
    <w:rsid w:val="00AB1195"/>
    <w:rsid w:val="00AB2577"/>
    <w:rsid w:val="00AB4182"/>
    <w:rsid w:val="00AB4611"/>
    <w:rsid w:val="00AB4A49"/>
    <w:rsid w:val="00AB66FE"/>
    <w:rsid w:val="00AB671A"/>
    <w:rsid w:val="00AB6ABA"/>
    <w:rsid w:val="00AB7643"/>
    <w:rsid w:val="00AB7A68"/>
    <w:rsid w:val="00AC2185"/>
    <w:rsid w:val="00AC27DB"/>
    <w:rsid w:val="00AC333C"/>
    <w:rsid w:val="00AC5E73"/>
    <w:rsid w:val="00AC63CA"/>
    <w:rsid w:val="00AC6D6B"/>
    <w:rsid w:val="00AC79FA"/>
    <w:rsid w:val="00AD03FD"/>
    <w:rsid w:val="00AD6C3B"/>
    <w:rsid w:val="00AD7736"/>
    <w:rsid w:val="00AD77A1"/>
    <w:rsid w:val="00AE10CE"/>
    <w:rsid w:val="00AE1D39"/>
    <w:rsid w:val="00AE23C5"/>
    <w:rsid w:val="00AE4422"/>
    <w:rsid w:val="00AE70D4"/>
    <w:rsid w:val="00AE7868"/>
    <w:rsid w:val="00AF0407"/>
    <w:rsid w:val="00AF0412"/>
    <w:rsid w:val="00AF049B"/>
    <w:rsid w:val="00AF0AB2"/>
    <w:rsid w:val="00AF1397"/>
    <w:rsid w:val="00AF2D01"/>
    <w:rsid w:val="00AF4706"/>
    <w:rsid w:val="00AF4A6A"/>
    <w:rsid w:val="00AF4D8B"/>
    <w:rsid w:val="00B0232B"/>
    <w:rsid w:val="00B02CEE"/>
    <w:rsid w:val="00B049D3"/>
    <w:rsid w:val="00B05C31"/>
    <w:rsid w:val="00B0620C"/>
    <w:rsid w:val="00B067CA"/>
    <w:rsid w:val="00B12B26"/>
    <w:rsid w:val="00B13EB9"/>
    <w:rsid w:val="00B163F8"/>
    <w:rsid w:val="00B169E3"/>
    <w:rsid w:val="00B2332A"/>
    <w:rsid w:val="00B234F1"/>
    <w:rsid w:val="00B2472D"/>
    <w:rsid w:val="00B24CA0"/>
    <w:rsid w:val="00B2549F"/>
    <w:rsid w:val="00B25984"/>
    <w:rsid w:val="00B26014"/>
    <w:rsid w:val="00B271DB"/>
    <w:rsid w:val="00B3098F"/>
    <w:rsid w:val="00B34011"/>
    <w:rsid w:val="00B365F3"/>
    <w:rsid w:val="00B37569"/>
    <w:rsid w:val="00B37847"/>
    <w:rsid w:val="00B4108D"/>
    <w:rsid w:val="00B42886"/>
    <w:rsid w:val="00B42C8C"/>
    <w:rsid w:val="00B433F9"/>
    <w:rsid w:val="00B5320A"/>
    <w:rsid w:val="00B53687"/>
    <w:rsid w:val="00B550A7"/>
    <w:rsid w:val="00B553F8"/>
    <w:rsid w:val="00B5651A"/>
    <w:rsid w:val="00B56DB4"/>
    <w:rsid w:val="00B57265"/>
    <w:rsid w:val="00B60823"/>
    <w:rsid w:val="00B609E1"/>
    <w:rsid w:val="00B61A6F"/>
    <w:rsid w:val="00B633AE"/>
    <w:rsid w:val="00B665D2"/>
    <w:rsid w:val="00B66F09"/>
    <w:rsid w:val="00B6700E"/>
    <w:rsid w:val="00B6737C"/>
    <w:rsid w:val="00B7214D"/>
    <w:rsid w:val="00B724BA"/>
    <w:rsid w:val="00B728E8"/>
    <w:rsid w:val="00B74372"/>
    <w:rsid w:val="00B74B72"/>
    <w:rsid w:val="00B75525"/>
    <w:rsid w:val="00B756F1"/>
    <w:rsid w:val="00B777EF"/>
    <w:rsid w:val="00B80283"/>
    <w:rsid w:val="00B8095F"/>
    <w:rsid w:val="00B80B0C"/>
    <w:rsid w:val="00B80B11"/>
    <w:rsid w:val="00B831AE"/>
    <w:rsid w:val="00B8446C"/>
    <w:rsid w:val="00B8691C"/>
    <w:rsid w:val="00B87725"/>
    <w:rsid w:val="00B91FE5"/>
    <w:rsid w:val="00B92A72"/>
    <w:rsid w:val="00B92F6C"/>
    <w:rsid w:val="00B9388A"/>
    <w:rsid w:val="00B95EA2"/>
    <w:rsid w:val="00B97C8A"/>
    <w:rsid w:val="00BA259A"/>
    <w:rsid w:val="00BA259C"/>
    <w:rsid w:val="00BA29D3"/>
    <w:rsid w:val="00BA307F"/>
    <w:rsid w:val="00BA5280"/>
    <w:rsid w:val="00BA6E95"/>
    <w:rsid w:val="00BA7DD8"/>
    <w:rsid w:val="00BB14F1"/>
    <w:rsid w:val="00BB3EED"/>
    <w:rsid w:val="00BB504E"/>
    <w:rsid w:val="00BB572E"/>
    <w:rsid w:val="00BB599A"/>
    <w:rsid w:val="00BB74FD"/>
    <w:rsid w:val="00BB7764"/>
    <w:rsid w:val="00BC122B"/>
    <w:rsid w:val="00BC52F0"/>
    <w:rsid w:val="00BC5982"/>
    <w:rsid w:val="00BC60BF"/>
    <w:rsid w:val="00BC7B91"/>
    <w:rsid w:val="00BC7DEC"/>
    <w:rsid w:val="00BD28BF"/>
    <w:rsid w:val="00BD2D12"/>
    <w:rsid w:val="00BD325B"/>
    <w:rsid w:val="00BD35A9"/>
    <w:rsid w:val="00BD6404"/>
    <w:rsid w:val="00BD7152"/>
    <w:rsid w:val="00BE174E"/>
    <w:rsid w:val="00BE23DA"/>
    <w:rsid w:val="00BE2BD9"/>
    <w:rsid w:val="00BE33AE"/>
    <w:rsid w:val="00BE456A"/>
    <w:rsid w:val="00BE7EE0"/>
    <w:rsid w:val="00BF025B"/>
    <w:rsid w:val="00BF044C"/>
    <w:rsid w:val="00BF046F"/>
    <w:rsid w:val="00BF320C"/>
    <w:rsid w:val="00BF71F4"/>
    <w:rsid w:val="00C00A0C"/>
    <w:rsid w:val="00C016D9"/>
    <w:rsid w:val="00C01D50"/>
    <w:rsid w:val="00C041A2"/>
    <w:rsid w:val="00C056DC"/>
    <w:rsid w:val="00C06DF7"/>
    <w:rsid w:val="00C073D1"/>
    <w:rsid w:val="00C11DB7"/>
    <w:rsid w:val="00C11E4A"/>
    <w:rsid w:val="00C12835"/>
    <w:rsid w:val="00C1329B"/>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C48"/>
    <w:rsid w:val="00C340E5"/>
    <w:rsid w:val="00C35143"/>
    <w:rsid w:val="00C355D8"/>
    <w:rsid w:val="00C35AA7"/>
    <w:rsid w:val="00C35E0D"/>
    <w:rsid w:val="00C36FBC"/>
    <w:rsid w:val="00C3781D"/>
    <w:rsid w:val="00C4016E"/>
    <w:rsid w:val="00C404C3"/>
    <w:rsid w:val="00C41116"/>
    <w:rsid w:val="00C414A8"/>
    <w:rsid w:val="00C41E95"/>
    <w:rsid w:val="00C41F44"/>
    <w:rsid w:val="00C42CBA"/>
    <w:rsid w:val="00C435BC"/>
    <w:rsid w:val="00C43BA1"/>
    <w:rsid w:val="00C43DAB"/>
    <w:rsid w:val="00C45E17"/>
    <w:rsid w:val="00C470EF"/>
    <w:rsid w:val="00C47F08"/>
    <w:rsid w:val="00C514A6"/>
    <w:rsid w:val="00C51F98"/>
    <w:rsid w:val="00C526F1"/>
    <w:rsid w:val="00C53EA6"/>
    <w:rsid w:val="00C54A67"/>
    <w:rsid w:val="00C564C4"/>
    <w:rsid w:val="00C5734B"/>
    <w:rsid w:val="00C5739F"/>
    <w:rsid w:val="00C57CF0"/>
    <w:rsid w:val="00C60AF7"/>
    <w:rsid w:val="00C62F00"/>
    <w:rsid w:val="00C62F53"/>
    <w:rsid w:val="00C63557"/>
    <w:rsid w:val="00C649BD"/>
    <w:rsid w:val="00C65891"/>
    <w:rsid w:val="00C66AC9"/>
    <w:rsid w:val="00C675BE"/>
    <w:rsid w:val="00C70F29"/>
    <w:rsid w:val="00C724D3"/>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9209C"/>
    <w:rsid w:val="00C93D7E"/>
    <w:rsid w:val="00C943F3"/>
    <w:rsid w:val="00C947DC"/>
    <w:rsid w:val="00C94B67"/>
    <w:rsid w:val="00C95E7F"/>
    <w:rsid w:val="00C9645C"/>
    <w:rsid w:val="00CA03A9"/>
    <w:rsid w:val="00CA08C6"/>
    <w:rsid w:val="00CA0A77"/>
    <w:rsid w:val="00CA2401"/>
    <w:rsid w:val="00CA2729"/>
    <w:rsid w:val="00CA3057"/>
    <w:rsid w:val="00CA45F8"/>
    <w:rsid w:val="00CB0305"/>
    <w:rsid w:val="00CB33C7"/>
    <w:rsid w:val="00CB4D00"/>
    <w:rsid w:val="00CB5E16"/>
    <w:rsid w:val="00CB6DA7"/>
    <w:rsid w:val="00CB7B57"/>
    <w:rsid w:val="00CB7E4C"/>
    <w:rsid w:val="00CC25B4"/>
    <w:rsid w:val="00CC3EF0"/>
    <w:rsid w:val="00CC41E4"/>
    <w:rsid w:val="00CC547D"/>
    <w:rsid w:val="00CC5828"/>
    <w:rsid w:val="00CC5F88"/>
    <w:rsid w:val="00CC69C8"/>
    <w:rsid w:val="00CC7062"/>
    <w:rsid w:val="00CC77A2"/>
    <w:rsid w:val="00CD307E"/>
    <w:rsid w:val="00CD4AE7"/>
    <w:rsid w:val="00CD54F4"/>
    <w:rsid w:val="00CD629F"/>
    <w:rsid w:val="00CD6A1B"/>
    <w:rsid w:val="00CE0A7F"/>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FAE"/>
    <w:rsid w:val="00D0036C"/>
    <w:rsid w:val="00D01D80"/>
    <w:rsid w:val="00D03D00"/>
    <w:rsid w:val="00D04071"/>
    <w:rsid w:val="00D05C30"/>
    <w:rsid w:val="00D10052"/>
    <w:rsid w:val="00D11359"/>
    <w:rsid w:val="00D14278"/>
    <w:rsid w:val="00D14D2D"/>
    <w:rsid w:val="00D16B18"/>
    <w:rsid w:val="00D20EB4"/>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829"/>
    <w:rsid w:val="00D45D72"/>
    <w:rsid w:val="00D47861"/>
    <w:rsid w:val="00D50573"/>
    <w:rsid w:val="00D512B6"/>
    <w:rsid w:val="00D51514"/>
    <w:rsid w:val="00D519FA"/>
    <w:rsid w:val="00D520E4"/>
    <w:rsid w:val="00D5370D"/>
    <w:rsid w:val="00D53A38"/>
    <w:rsid w:val="00D55915"/>
    <w:rsid w:val="00D56C58"/>
    <w:rsid w:val="00D56E9F"/>
    <w:rsid w:val="00D5753A"/>
    <w:rsid w:val="00D575DD"/>
    <w:rsid w:val="00D57DFA"/>
    <w:rsid w:val="00D610E8"/>
    <w:rsid w:val="00D63E7B"/>
    <w:rsid w:val="00D6507D"/>
    <w:rsid w:val="00D66705"/>
    <w:rsid w:val="00D67FCF"/>
    <w:rsid w:val="00D709CE"/>
    <w:rsid w:val="00D71F73"/>
    <w:rsid w:val="00D728A5"/>
    <w:rsid w:val="00D72EE3"/>
    <w:rsid w:val="00D72F1A"/>
    <w:rsid w:val="00D73A74"/>
    <w:rsid w:val="00D74E34"/>
    <w:rsid w:val="00D75169"/>
    <w:rsid w:val="00D80786"/>
    <w:rsid w:val="00D81CAB"/>
    <w:rsid w:val="00D8576F"/>
    <w:rsid w:val="00D864E7"/>
    <w:rsid w:val="00D8677F"/>
    <w:rsid w:val="00D90853"/>
    <w:rsid w:val="00D90DFC"/>
    <w:rsid w:val="00D9167E"/>
    <w:rsid w:val="00D923A9"/>
    <w:rsid w:val="00D9434B"/>
    <w:rsid w:val="00D94EA7"/>
    <w:rsid w:val="00D97F0C"/>
    <w:rsid w:val="00DA318A"/>
    <w:rsid w:val="00DA39AB"/>
    <w:rsid w:val="00DA3A86"/>
    <w:rsid w:val="00DA4A03"/>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F4734"/>
    <w:rsid w:val="00DF4DD5"/>
    <w:rsid w:val="00E01C41"/>
    <w:rsid w:val="00E0227D"/>
    <w:rsid w:val="00E039F0"/>
    <w:rsid w:val="00E04B84"/>
    <w:rsid w:val="00E05A24"/>
    <w:rsid w:val="00E06466"/>
    <w:rsid w:val="00E06835"/>
    <w:rsid w:val="00E0687E"/>
    <w:rsid w:val="00E06FDA"/>
    <w:rsid w:val="00E12612"/>
    <w:rsid w:val="00E135F4"/>
    <w:rsid w:val="00E13B21"/>
    <w:rsid w:val="00E15CED"/>
    <w:rsid w:val="00E160A5"/>
    <w:rsid w:val="00E16673"/>
    <w:rsid w:val="00E1713D"/>
    <w:rsid w:val="00E20A43"/>
    <w:rsid w:val="00E20E30"/>
    <w:rsid w:val="00E22985"/>
    <w:rsid w:val="00E23898"/>
    <w:rsid w:val="00E26229"/>
    <w:rsid w:val="00E2758D"/>
    <w:rsid w:val="00E319F1"/>
    <w:rsid w:val="00E33CD2"/>
    <w:rsid w:val="00E348A3"/>
    <w:rsid w:val="00E3714C"/>
    <w:rsid w:val="00E40E90"/>
    <w:rsid w:val="00E4280F"/>
    <w:rsid w:val="00E43231"/>
    <w:rsid w:val="00E45C7E"/>
    <w:rsid w:val="00E47BF7"/>
    <w:rsid w:val="00E51B6F"/>
    <w:rsid w:val="00E531EB"/>
    <w:rsid w:val="00E54874"/>
    <w:rsid w:val="00E54B6F"/>
    <w:rsid w:val="00E55ACA"/>
    <w:rsid w:val="00E576A9"/>
    <w:rsid w:val="00E57B74"/>
    <w:rsid w:val="00E62EAE"/>
    <w:rsid w:val="00E65BC6"/>
    <w:rsid w:val="00E661FF"/>
    <w:rsid w:val="00E71733"/>
    <w:rsid w:val="00E726EB"/>
    <w:rsid w:val="00E72CF1"/>
    <w:rsid w:val="00E72FE8"/>
    <w:rsid w:val="00E733C2"/>
    <w:rsid w:val="00E7374E"/>
    <w:rsid w:val="00E738A5"/>
    <w:rsid w:val="00E75242"/>
    <w:rsid w:val="00E80B52"/>
    <w:rsid w:val="00E824C3"/>
    <w:rsid w:val="00E82B36"/>
    <w:rsid w:val="00E840B3"/>
    <w:rsid w:val="00E84D10"/>
    <w:rsid w:val="00E85081"/>
    <w:rsid w:val="00E85A38"/>
    <w:rsid w:val="00E85FB2"/>
    <w:rsid w:val="00E8629F"/>
    <w:rsid w:val="00E86C81"/>
    <w:rsid w:val="00E90D7F"/>
    <w:rsid w:val="00E91008"/>
    <w:rsid w:val="00E9374E"/>
    <w:rsid w:val="00E94F54"/>
    <w:rsid w:val="00E96961"/>
    <w:rsid w:val="00E9702C"/>
    <w:rsid w:val="00E97AD5"/>
    <w:rsid w:val="00EA1111"/>
    <w:rsid w:val="00EA180E"/>
    <w:rsid w:val="00EA18E1"/>
    <w:rsid w:val="00EA3B4F"/>
    <w:rsid w:val="00EA3C24"/>
    <w:rsid w:val="00EA44D6"/>
    <w:rsid w:val="00EA73DF"/>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6353"/>
    <w:rsid w:val="00EC7386"/>
    <w:rsid w:val="00ED383A"/>
    <w:rsid w:val="00ED76D4"/>
    <w:rsid w:val="00EE1080"/>
    <w:rsid w:val="00EE13D7"/>
    <w:rsid w:val="00EE13DB"/>
    <w:rsid w:val="00EE4D25"/>
    <w:rsid w:val="00EE68C1"/>
    <w:rsid w:val="00EF099A"/>
    <w:rsid w:val="00EF1EC5"/>
    <w:rsid w:val="00EF201C"/>
    <w:rsid w:val="00EF46C3"/>
    <w:rsid w:val="00EF4C88"/>
    <w:rsid w:val="00EF55EB"/>
    <w:rsid w:val="00EF7127"/>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701A"/>
    <w:rsid w:val="00F17181"/>
    <w:rsid w:val="00F2040A"/>
    <w:rsid w:val="00F20B91"/>
    <w:rsid w:val="00F21139"/>
    <w:rsid w:val="00F2188B"/>
    <w:rsid w:val="00F236CF"/>
    <w:rsid w:val="00F24B8B"/>
    <w:rsid w:val="00F2641D"/>
    <w:rsid w:val="00F30D2E"/>
    <w:rsid w:val="00F32D7B"/>
    <w:rsid w:val="00F35516"/>
    <w:rsid w:val="00F3566D"/>
    <w:rsid w:val="00F35790"/>
    <w:rsid w:val="00F376B5"/>
    <w:rsid w:val="00F37A2E"/>
    <w:rsid w:val="00F37DCD"/>
    <w:rsid w:val="00F40860"/>
    <w:rsid w:val="00F40B0E"/>
    <w:rsid w:val="00F4136D"/>
    <w:rsid w:val="00F4139E"/>
    <w:rsid w:val="00F4212E"/>
    <w:rsid w:val="00F42454"/>
    <w:rsid w:val="00F42C20"/>
    <w:rsid w:val="00F43E34"/>
    <w:rsid w:val="00F46D45"/>
    <w:rsid w:val="00F528EB"/>
    <w:rsid w:val="00F53053"/>
    <w:rsid w:val="00F53FE2"/>
    <w:rsid w:val="00F575FF"/>
    <w:rsid w:val="00F60B57"/>
    <w:rsid w:val="00F618EF"/>
    <w:rsid w:val="00F639EC"/>
    <w:rsid w:val="00F65582"/>
    <w:rsid w:val="00F65C14"/>
    <w:rsid w:val="00F66E75"/>
    <w:rsid w:val="00F709B7"/>
    <w:rsid w:val="00F70C92"/>
    <w:rsid w:val="00F70D8A"/>
    <w:rsid w:val="00F75FD6"/>
    <w:rsid w:val="00F77241"/>
    <w:rsid w:val="00F7787C"/>
    <w:rsid w:val="00F77DBA"/>
    <w:rsid w:val="00F77EB0"/>
    <w:rsid w:val="00F86ACE"/>
    <w:rsid w:val="00F87CDD"/>
    <w:rsid w:val="00F933F0"/>
    <w:rsid w:val="00F937A3"/>
    <w:rsid w:val="00F94715"/>
    <w:rsid w:val="00F9644E"/>
    <w:rsid w:val="00F96A3D"/>
    <w:rsid w:val="00F97EA5"/>
    <w:rsid w:val="00FA38C3"/>
    <w:rsid w:val="00FA3B84"/>
    <w:rsid w:val="00FA4718"/>
    <w:rsid w:val="00FA4A4D"/>
    <w:rsid w:val="00FA561F"/>
    <w:rsid w:val="00FA5848"/>
    <w:rsid w:val="00FA6899"/>
    <w:rsid w:val="00FA7777"/>
    <w:rsid w:val="00FA7B62"/>
    <w:rsid w:val="00FA7F3D"/>
    <w:rsid w:val="00FB38D8"/>
    <w:rsid w:val="00FB41B5"/>
    <w:rsid w:val="00FB70DE"/>
    <w:rsid w:val="00FC02B8"/>
    <w:rsid w:val="00FC051F"/>
    <w:rsid w:val="00FC06FF"/>
    <w:rsid w:val="00FC103D"/>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4FB8"/>
    <w:rsid w:val="00FE536A"/>
    <w:rsid w:val="00FE6743"/>
    <w:rsid w:val="00FE7E9C"/>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B5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360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4.xml><?xml version="1.0" encoding="utf-8"?>
<ds:datastoreItem xmlns:ds="http://schemas.openxmlformats.org/officeDocument/2006/customXml" ds:itemID="{85B99B2E-1DA9-4A75-9E58-CC493B844F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249</Words>
  <Characters>1424</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烜立 林</cp:lastModifiedBy>
  <cp:revision>3</cp:revision>
  <cp:lastPrinted>2019-04-25T01:09:00Z</cp:lastPrinted>
  <dcterms:created xsi:type="dcterms:W3CDTF">2023-03-01T18:36:00Z</dcterms:created>
  <dcterms:modified xsi:type="dcterms:W3CDTF">2023-03-03T09:18:00Z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